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BD8C3" w14:textId="77777777" w:rsidR="00F47CC2" w:rsidRDefault="00F47CC2" w:rsidP="00EA4BB8">
      <w:pPr>
        <w:tabs>
          <w:tab w:val="left" w:leader="underscore" w:pos="1800"/>
        </w:tabs>
        <w:ind w:firstLine="709"/>
        <w:jc w:val="right"/>
        <w:rPr>
          <w:rFonts w:ascii="Times New Roman" w:hAnsi="Times New Roman" w:cs="Times New Roman"/>
        </w:rPr>
      </w:pPr>
    </w:p>
    <w:p w14:paraId="60E79A43" w14:textId="77777777" w:rsidR="001B553E" w:rsidRDefault="001B553E" w:rsidP="00EA4BB8">
      <w:pPr>
        <w:tabs>
          <w:tab w:val="left" w:leader="underscore" w:pos="1800"/>
        </w:tabs>
        <w:rPr>
          <w:rFonts w:ascii="Times New Roman" w:hAnsi="Times New Roman" w:cs="Times New Roman"/>
        </w:rPr>
      </w:pPr>
    </w:p>
    <w:p w14:paraId="3015EBFC" w14:textId="77777777" w:rsidR="00555886" w:rsidRPr="00695E1F" w:rsidRDefault="00555886" w:rsidP="00EA4BB8">
      <w:pPr>
        <w:tabs>
          <w:tab w:val="left" w:leader="underscore" w:pos="1800"/>
        </w:tabs>
        <w:rPr>
          <w:rFonts w:ascii="Times New Roman" w:hAnsi="Times New Roman" w:cs="Times New Roman"/>
        </w:rPr>
      </w:pPr>
    </w:p>
    <w:p w14:paraId="540AEEC0" w14:textId="77777777" w:rsidR="00573CCD" w:rsidRPr="00695E1F" w:rsidRDefault="00573CCD" w:rsidP="00EA4BB8">
      <w:pPr>
        <w:tabs>
          <w:tab w:val="left" w:leader="underscore" w:pos="1800"/>
        </w:tabs>
        <w:ind w:firstLine="709"/>
        <w:jc w:val="right"/>
        <w:rPr>
          <w:rFonts w:ascii="Times New Roman" w:eastAsia="Times New Roman" w:hAnsi="Times New Roman" w:cs="Times New Roman"/>
          <w:b/>
          <w:bCs/>
          <w:color w:val="auto"/>
        </w:rPr>
      </w:pPr>
    </w:p>
    <w:p w14:paraId="42760B2D" w14:textId="77777777" w:rsidR="00A0659C" w:rsidRPr="00695E1F" w:rsidRDefault="00A0659C" w:rsidP="00EA4BB8">
      <w:pPr>
        <w:shd w:val="clear" w:color="auto" w:fill="FFFFFF"/>
        <w:jc w:val="center"/>
        <w:rPr>
          <w:rFonts w:ascii="Times New Roman" w:eastAsia="Calibri" w:hAnsi="Times New Roman" w:cs="Times New Roman"/>
          <w:b/>
          <w:bCs/>
          <w:i/>
          <w:color w:val="auto"/>
          <w:sz w:val="28"/>
          <w:szCs w:val="28"/>
          <w:shd w:val="clear" w:color="auto" w:fill="FFFFFF"/>
          <w:lang w:eastAsia="en-US"/>
        </w:rPr>
      </w:pPr>
    </w:p>
    <w:p w14:paraId="45978581" w14:textId="77777777" w:rsidR="00384230" w:rsidRPr="00695E1F" w:rsidRDefault="00384230" w:rsidP="00EA4BB8">
      <w:pPr>
        <w:shd w:val="clear" w:color="auto" w:fill="FFFFFF"/>
        <w:jc w:val="center"/>
        <w:rPr>
          <w:rFonts w:ascii="Times New Roman" w:eastAsia="Calibri" w:hAnsi="Times New Roman" w:cs="Times New Roman"/>
          <w:b/>
          <w:bCs/>
          <w:i/>
          <w:color w:val="auto"/>
          <w:sz w:val="28"/>
          <w:szCs w:val="28"/>
          <w:shd w:val="clear" w:color="auto" w:fill="FFFFFF"/>
          <w:lang w:eastAsia="en-US"/>
        </w:rPr>
      </w:pPr>
    </w:p>
    <w:p w14:paraId="60E97CA1" w14:textId="77777777" w:rsidR="00E8550D" w:rsidRPr="00695E1F" w:rsidRDefault="00E8550D" w:rsidP="00EA4BB8">
      <w:pPr>
        <w:shd w:val="clear" w:color="auto" w:fill="FFFFFF"/>
        <w:jc w:val="center"/>
        <w:rPr>
          <w:rFonts w:ascii="Times New Roman" w:eastAsia="Times New Roman" w:hAnsi="Times New Roman" w:cs="Times New Roman"/>
          <w:b/>
          <w:iCs/>
          <w:color w:val="auto"/>
          <w:spacing w:val="-1"/>
          <w:lang w:eastAsia="ar-SA"/>
        </w:rPr>
      </w:pPr>
    </w:p>
    <w:p w14:paraId="785F135D" w14:textId="77777777" w:rsidR="00FC5063" w:rsidRPr="00E01566" w:rsidRDefault="00FC5063" w:rsidP="00EA4BB8">
      <w:pPr>
        <w:shd w:val="clear" w:color="auto" w:fill="FFFFFF"/>
        <w:jc w:val="center"/>
        <w:rPr>
          <w:rFonts w:ascii="Times New Roman" w:eastAsia="Times New Roman" w:hAnsi="Times New Roman" w:cs="Times New Roman"/>
          <w:b/>
          <w:iCs/>
          <w:color w:val="auto"/>
          <w:spacing w:val="-1"/>
          <w:sz w:val="26"/>
          <w:szCs w:val="26"/>
          <w:lang w:eastAsia="ar-SA"/>
        </w:rPr>
      </w:pPr>
      <w:r w:rsidRPr="00E01566">
        <w:rPr>
          <w:rFonts w:ascii="Times New Roman" w:eastAsia="Times New Roman" w:hAnsi="Times New Roman" w:cs="Times New Roman"/>
          <w:b/>
          <w:iCs/>
          <w:color w:val="auto"/>
          <w:spacing w:val="-1"/>
          <w:sz w:val="26"/>
          <w:szCs w:val="26"/>
          <w:lang w:eastAsia="ar-SA"/>
        </w:rPr>
        <w:t>ТЕХНИЧЕСКОЕ ЗАДАНИЕ</w:t>
      </w:r>
    </w:p>
    <w:p w14:paraId="7276BFAF" w14:textId="77777777" w:rsidR="00FC5063" w:rsidRPr="00E01566" w:rsidRDefault="00FC5063" w:rsidP="00EA4BB8">
      <w:pPr>
        <w:shd w:val="clear" w:color="auto" w:fill="FFFFFF"/>
        <w:jc w:val="center"/>
        <w:rPr>
          <w:rFonts w:ascii="Times New Roman" w:eastAsia="Times New Roman" w:hAnsi="Times New Roman" w:cs="Times New Roman"/>
          <w:b/>
          <w:iCs/>
          <w:color w:val="auto"/>
          <w:spacing w:val="-1"/>
          <w:sz w:val="26"/>
          <w:szCs w:val="26"/>
          <w:lang w:eastAsia="ar-SA"/>
        </w:rPr>
      </w:pPr>
    </w:p>
    <w:p w14:paraId="50A481CD" w14:textId="77777777" w:rsidR="00FC5063" w:rsidRPr="00E01566" w:rsidRDefault="00FC5063" w:rsidP="00EA4BB8">
      <w:pPr>
        <w:shd w:val="clear" w:color="auto" w:fill="FFFFFF"/>
        <w:jc w:val="center"/>
        <w:rPr>
          <w:rFonts w:ascii="Times New Roman" w:eastAsia="Calibri" w:hAnsi="Times New Roman" w:cs="Times New Roman"/>
          <w:bCs/>
          <w:color w:val="auto"/>
          <w:sz w:val="26"/>
          <w:szCs w:val="26"/>
          <w:shd w:val="clear" w:color="auto" w:fill="FFFFFF"/>
          <w:lang w:eastAsia="en-US"/>
        </w:rPr>
      </w:pPr>
    </w:p>
    <w:p w14:paraId="52147E99" w14:textId="77777777" w:rsidR="00FC5063" w:rsidRPr="00E01566" w:rsidRDefault="00FC5063" w:rsidP="00EA4BB8">
      <w:pPr>
        <w:shd w:val="clear" w:color="auto" w:fill="FFFFFF"/>
        <w:jc w:val="center"/>
        <w:rPr>
          <w:rFonts w:ascii="Times New Roman" w:eastAsia="Times New Roman" w:hAnsi="Times New Roman" w:cs="Times New Roman"/>
          <w:iCs/>
          <w:color w:val="auto"/>
          <w:spacing w:val="-1"/>
          <w:sz w:val="26"/>
          <w:szCs w:val="26"/>
          <w:lang w:eastAsia="ar-SA"/>
        </w:rPr>
      </w:pPr>
      <w:r w:rsidRPr="00E01566">
        <w:rPr>
          <w:rFonts w:ascii="Times New Roman" w:eastAsia="Times New Roman" w:hAnsi="Times New Roman" w:cs="Times New Roman"/>
          <w:iCs/>
          <w:color w:val="auto"/>
          <w:spacing w:val="-1"/>
          <w:sz w:val="26"/>
          <w:szCs w:val="26"/>
          <w:lang w:eastAsia="ar-SA"/>
        </w:rPr>
        <w:t xml:space="preserve">на </w:t>
      </w:r>
      <w:r w:rsidR="00E2202F">
        <w:rPr>
          <w:rFonts w:ascii="Times New Roman" w:eastAsia="Times New Roman" w:hAnsi="Times New Roman" w:cs="Times New Roman"/>
          <w:iCs/>
          <w:color w:val="auto"/>
          <w:spacing w:val="-1"/>
          <w:sz w:val="26"/>
          <w:szCs w:val="26"/>
          <w:lang w:eastAsia="ar-SA"/>
        </w:rPr>
        <w:t>выполнение работ по разработке проектной, сметной</w:t>
      </w:r>
      <w:r w:rsidR="00B5302E">
        <w:rPr>
          <w:rFonts w:ascii="Times New Roman" w:eastAsia="Times New Roman" w:hAnsi="Times New Roman" w:cs="Times New Roman"/>
          <w:iCs/>
          <w:color w:val="auto"/>
          <w:spacing w:val="-1"/>
          <w:sz w:val="26"/>
          <w:szCs w:val="26"/>
          <w:lang w:eastAsia="ar-SA"/>
        </w:rPr>
        <w:t xml:space="preserve"> и рабочей</w:t>
      </w:r>
      <w:r w:rsidR="00E2202F">
        <w:rPr>
          <w:rFonts w:ascii="Times New Roman" w:eastAsia="Times New Roman" w:hAnsi="Times New Roman" w:cs="Times New Roman"/>
          <w:iCs/>
          <w:color w:val="auto"/>
          <w:spacing w:val="-1"/>
          <w:sz w:val="26"/>
          <w:szCs w:val="26"/>
          <w:lang w:eastAsia="ar-SA"/>
        </w:rPr>
        <w:t xml:space="preserve"> документации по индивидуальной планировке дворов </w:t>
      </w:r>
    </w:p>
    <w:p w14:paraId="77498759" w14:textId="77777777" w:rsidR="00FC5063" w:rsidRPr="00FC5063" w:rsidRDefault="00FC5063" w:rsidP="00EA4BB8">
      <w:pPr>
        <w:shd w:val="clear" w:color="auto" w:fill="FFFFFF"/>
        <w:jc w:val="center"/>
        <w:rPr>
          <w:rFonts w:ascii="Times New Roman" w:eastAsia="Calibri" w:hAnsi="Times New Roman" w:cs="Times New Roman"/>
          <w:bCs/>
          <w:color w:val="auto"/>
          <w:sz w:val="28"/>
          <w:szCs w:val="28"/>
          <w:shd w:val="clear" w:color="auto" w:fill="FFFFFF"/>
          <w:lang w:eastAsia="en-US"/>
        </w:rPr>
      </w:pPr>
    </w:p>
    <w:p w14:paraId="5ADA6461" w14:textId="77777777" w:rsidR="00FC5063" w:rsidRPr="00FC5063" w:rsidRDefault="00FC5063" w:rsidP="00EA4BB8">
      <w:pPr>
        <w:shd w:val="clear" w:color="auto" w:fill="FFFFFF"/>
        <w:jc w:val="center"/>
        <w:rPr>
          <w:rFonts w:ascii="Times New Roman" w:eastAsia="Calibri" w:hAnsi="Times New Roman" w:cs="Times New Roman"/>
          <w:b/>
          <w:bCs/>
          <w:i/>
          <w:color w:val="auto"/>
          <w:sz w:val="28"/>
          <w:szCs w:val="28"/>
          <w:shd w:val="clear" w:color="auto" w:fill="FFFFFF"/>
          <w:lang w:eastAsia="en-US"/>
        </w:rPr>
      </w:pPr>
    </w:p>
    <w:p w14:paraId="0749D19B"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35FADE28"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74297CDE"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76A856C4"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3315A2CD"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60136737"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636B9387"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3107871F"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08D78B61"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500AB6EB"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618356E"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29C6918F"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1CAD133"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1CC8587D"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CF76769"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A47033B"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2153D157"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2792C774"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4FA869B"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5A0ABD80"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6914C57E"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5CE9657D"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00E749C6"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405F0D8"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32F565FD"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0B565FD9"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0BA7BF82" w14:textId="77777777" w:rsidR="00FC5063" w:rsidRPr="00FC5063" w:rsidRDefault="00FC5063" w:rsidP="00EA4BB8">
      <w:pPr>
        <w:shd w:val="clear" w:color="auto" w:fill="FFFFFF"/>
        <w:rPr>
          <w:rFonts w:ascii="Times New Roman" w:eastAsia="Times New Roman" w:hAnsi="Times New Roman" w:cs="Times New Roman"/>
          <w:b/>
          <w:iCs/>
          <w:color w:val="auto"/>
          <w:spacing w:val="-1"/>
          <w:lang w:eastAsia="ar-SA"/>
        </w:rPr>
      </w:pPr>
    </w:p>
    <w:p w14:paraId="3D6A9021" w14:textId="77777777" w:rsidR="00FC5063" w:rsidRPr="00FC5063" w:rsidRDefault="00FC5063" w:rsidP="00EA4BB8">
      <w:pPr>
        <w:shd w:val="clear" w:color="auto" w:fill="FFFFFF"/>
        <w:rPr>
          <w:rFonts w:ascii="Times New Roman" w:eastAsia="Times New Roman" w:hAnsi="Times New Roman" w:cs="Times New Roman"/>
          <w:b/>
          <w:iCs/>
          <w:color w:val="auto"/>
          <w:spacing w:val="-1"/>
          <w:lang w:eastAsia="ar-SA"/>
        </w:rPr>
      </w:pPr>
    </w:p>
    <w:p w14:paraId="3C281AC7" w14:textId="77777777" w:rsidR="00FC5063" w:rsidRPr="00FC5063" w:rsidRDefault="00FC5063" w:rsidP="00EA4BB8">
      <w:pPr>
        <w:shd w:val="clear" w:color="auto" w:fill="FFFFFF"/>
        <w:rPr>
          <w:rFonts w:ascii="Times New Roman" w:eastAsia="Times New Roman" w:hAnsi="Times New Roman" w:cs="Times New Roman"/>
          <w:b/>
          <w:iCs/>
          <w:color w:val="auto"/>
          <w:spacing w:val="-1"/>
          <w:lang w:eastAsia="ar-SA"/>
        </w:rPr>
      </w:pPr>
    </w:p>
    <w:p w14:paraId="6998277F" w14:textId="77777777" w:rsidR="00FC5063" w:rsidRPr="00FC5063" w:rsidRDefault="00FC5063" w:rsidP="00EA4BB8">
      <w:pPr>
        <w:shd w:val="clear" w:color="auto" w:fill="FFFFFF"/>
        <w:rPr>
          <w:rFonts w:ascii="Times New Roman" w:eastAsia="Times New Roman" w:hAnsi="Times New Roman" w:cs="Times New Roman"/>
          <w:b/>
          <w:iCs/>
          <w:color w:val="auto"/>
          <w:spacing w:val="-1"/>
          <w:lang w:eastAsia="ar-SA"/>
        </w:rPr>
      </w:pPr>
    </w:p>
    <w:p w14:paraId="0D301FDC" w14:textId="77777777" w:rsidR="00FC5063" w:rsidRPr="00FC5063" w:rsidRDefault="00FC5063" w:rsidP="00EA4BB8">
      <w:pPr>
        <w:shd w:val="clear" w:color="auto" w:fill="FFFFFF"/>
        <w:rPr>
          <w:rFonts w:ascii="Times New Roman" w:eastAsia="Times New Roman" w:hAnsi="Times New Roman" w:cs="Times New Roman"/>
          <w:b/>
          <w:iCs/>
          <w:color w:val="auto"/>
          <w:spacing w:val="-1"/>
          <w:lang w:eastAsia="ar-SA"/>
        </w:rPr>
      </w:pPr>
    </w:p>
    <w:p w14:paraId="0A4303E8"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7F98B9C" w14:textId="77777777" w:rsidR="00EF5170" w:rsidRDefault="00FC5063" w:rsidP="00EA4BB8">
      <w:pPr>
        <w:shd w:val="clear" w:color="auto" w:fill="FFFFFF"/>
        <w:jc w:val="center"/>
        <w:rPr>
          <w:rFonts w:ascii="Times New Roman" w:eastAsia="Times New Roman" w:hAnsi="Times New Roman" w:cs="Times New Roman"/>
          <w:iCs/>
          <w:color w:val="auto"/>
          <w:spacing w:val="-1"/>
          <w:lang w:eastAsia="ar-SA"/>
        </w:rPr>
      </w:pPr>
      <w:r w:rsidRPr="00FC5063">
        <w:rPr>
          <w:rFonts w:ascii="Times New Roman" w:eastAsia="Times New Roman" w:hAnsi="Times New Roman" w:cs="Times New Roman"/>
          <w:iCs/>
          <w:color w:val="auto"/>
          <w:spacing w:val="-1"/>
          <w:lang w:eastAsia="ar-SA"/>
        </w:rPr>
        <w:t>г. Мурманск 202</w:t>
      </w:r>
      <w:r w:rsidR="00F47CC2">
        <w:rPr>
          <w:rFonts w:ascii="Times New Roman" w:eastAsia="Times New Roman" w:hAnsi="Times New Roman" w:cs="Times New Roman"/>
          <w:iCs/>
          <w:color w:val="auto"/>
          <w:spacing w:val="-1"/>
          <w:lang w:eastAsia="ar-SA"/>
        </w:rPr>
        <w:t xml:space="preserve">1 </w:t>
      </w:r>
      <w:r w:rsidRPr="00FC5063">
        <w:rPr>
          <w:rFonts w:ascii="Times New Roman" w:eastAsia="Times New Roman" w:hAnsi="Times New Roman" w:cs="Times New Roman"/>
          <w:iCs/>
          <w:color w:val="auto"/>
          <w:spacing w:val="-1"/>
          <w:lang w:eastAsia="ar-SA"/>
        </w:rPr>
        <w:t>г.</w:t>
      </w:r>
    </w:p>
    <w:p w14:paraId="4B6DBF94" w14:textId="77777777" w:rsidR="00FC5063" w:rsidRPr="00FC5063" w:rsidRDefault="00EF5170" w:rsidP="00EA4BB8">
      <w:pPr>
        <w:shd w:val="clear" w:color="auto" w:fill="FFFFFF"/>
        <w:jc w:val="center"/>
        <w:rPr>
          <w:rFonts w:ascii="Times New Roman" w:eastAsia="Times New Roman" w:hAnsi="Times New Roman" w:cs="Times New Roman"/>
          <w:iCs/>
          <w:color w:val="auto"/>
          <w:spacing w:val="-1"/>
          <w:lang w:eastAsia="ar-SA"/>
        </w:rPr>
      </w:pPr>
      <w:r>
        <w:rPr>
          <w:rFonts w:ascii="Times New Roman" w:eastAsia="Times New Roman" w:hAnsi="Times New Roman" w:cs="Times New Roman"/>
          <w:iCs/>
          <w:color w:val="auto"/>
          <w:spacing w:val="-1"/>
          <w:lang w:eastAsia="ar-SA"/>
        </w:rPr>
        <w:br w:type="page"/>
      </w:r>
    </w:p>
    <w:p w14:paraId="4C5B7DC9" w14:textId="77777777" w:rsidR="00FC5063" w:rsidRPr="00FC5063" w:rsidRDefault="00FC5063" w:rsidP="00EA4BB8">
      <w:pPr>
        <w:jc w:val="right"/>
        <w:rPr>
          <w:rFonts w:ascii="Times New Roman" w:eastAsia="Calibri" w:hAnsi="Times New Roman" w:cs="Times New Roman"/>
          <w:color w:val="auto"/>
          <w:lang w:eastAsia="en-U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2"/>
        <w:gridCol w:w="6945"/>
      </w:tblGrid>
      <w:tr w:rsidR="00FC5063" w:rsidRPr="00FC5063" w14:paraId="65F1D920" w14:textId="77777777" w:rsidTr="00FC5063">
        <w:trPr>
          <w:trHeight w:val="144"/>
        </w:trPr>
        <w:tc>
          <w:tcPr>
            <w:tcW w:w="851" w:type="dxa"/>
            <w:vAlign w:val="center"/>
          </w:tcPr>
          <w:p w14:paraId="6CF56CDF" w14:textId="77777777" w:rsidR="00FC5063" w:rsidRPr="00E2202F" w:rsidRDefault="00FC5063" w:rsidP="00EA4BB8">
            <w:pPr>
              <w:jc w:val="center"/>
              <w:rPr>
                <w:rFonts w:ascii="Times New Roman" w:eastAsia="Times New Roman" w:hAnsi="Times New Roman" w:cs="Times New Roman"/>
                <w:b/>
                <w:bCs/>
                <w:color w:val="auto"/>
              </w:rPr>
            </w:pPr>
            <w:r w:rsidRPr="00E2202F">
              <w:rPr>
                <w:rFonts w:ascii="Times New Roman" w:eastAsia="Times New Roman" w:hAnsi="Times New Roman" w:cs="Times New Roman"/>
                <w:b/>
                <w:bCs/>
                <w:color w:val="auto"/>
              </w:rPr>
              <w:t>№</w:t>
            </w:r>
          </w:p>
          <w:p w14:paraId="1E5E9396" w14:textId="77777777" w:rsidR="00FC5063" w:rsidRPr="00E2202F" w:rsidRDefault="00FC5063" w:rsidP="00EA4BB8">
            <w:pPr>
              <w:jc w:val="center"/>
              <w:rPr>
                <w:rFonts w:ascii="Times New Roman" w:eastAsia="Times New Roman" w:hAnsi="Times New Roman" w:cs="Times New Roman"/>
                <w:b/>
                <w:bCs/>
                <w:color w:val="auto"/>
              </w:rPr>
            </w:pPr>
            <w:r w:rsidRPr="00E2202F">
              <w:rPr>
                <w:rFonts w:ascii="Times New Roman" w:eastAsia="Times New Roman" w:hAnsi="Times New Roman" w:cs="Times New Roman"/>
                <w:b/>
                <w:bCs/>
                <w:color w:val="auto"/>
              </w:rPr>
              <w:t>п/п</w:t>
            </w:r>
          </w:p>
        </w:tc>
        <w:tc>
          <w:tcPr>
            <w:tcW w:w="2552" w:type="dxa"/>
            <w:vAlign w:val="center"/>
          </w:tcPr>
          <w:p w14:paraId="2D509C9D" w14:textId="77777777" w:rsidR="00FC5063" w:rsidRPr="00E2202F" w:rsidRDefault="00FC5063" w:rsidP="00EA4BB8">
            <w:pPr>
              <w:jc w:val="center"/>
              <w:rPr>
                <w:rFonts w:ascii="Times New Roman" w:eastAsia="Times New Roman" w:hAnsi="Times New Roman" w:cs="Times New Roman"/>
                <w:b/>
                <w:bCs/>
                <w:color w:val="auto"/>
              </w:rPr>
            </w:pPr>
            <w:r w:rsidRPr="00E2202F">
              <w:rPr>
                <w:rFonts w:ascii="Times New Roman" w:eastAsia="Times New Roman" w:hAnsi="Times New Roman" w:cs="Times New Roman"/>
                <w:b/>
                <w:bCs/>
                <w:color w:val="auto"/>
              </w:rPr>
              <w:t>Наименование</w:t>
            </w:r>
          </w:p>
          <w:p w14:paraId="0894F294" w14:textId="77777777" w:rsidR="00FC5063" w:rsidRPr="00E2202F" w:rsidRDefault="00FC5063" w:rsidP="00EA4BB8">
            <w:pPr>
              <w:jc w:val="center"/>
              <w:rPr>
                <w:rFonts w:ascii="Times New Roman" w:eastAsia="Times New Roman" w:hAnsi="Times New Roman" w:cs="Times New Roman"/>
                <w:b/>
                <w:bCs/>
                <w:color w:val="auto"/>
              </w:rPr>
            </w:pPr>
            <w:r w:rsidRPr="00E2202F">
              <w:rPr>
                <w:rFonts w:ascii="Times New Roman" w:eastAsia="Times New Roman" w:hAnsi="Times New Roman" w:cs="Times New Roman"/>
                <w:b/>
                <w:bCs/>
                <w:color w:val="auto"/>
              </w:rPr>
              <w:t>требований</w:t>
            </w:r>
          </w:p>
        </w:tc>
        <w:tc>
          <w:tcPr>
            <w:tcW w:w="6945" w:type="dxa"/>
            <w:vAlign w:val="center"/>
          </w:tcPr>
          <w:p w14:paraId="552ACC70" w14:textId="77777777" w:rsidR="00FC5063" w:rsidRPr="00E2202F" w:rsidRDefault="00FC5063" w:rsidP="00EA4BB8">
            <w:pPr>
              <w:ind w:left="-57" w:firstLine="567"/>
              <w:jc w:val="center"/>
              <w:rPr>
                <w:rFonts w:ascii="Times New Roman" w:eastAsia="Times New Roman" w:hAnsi="Times New Roman" w:cs="Times New Roman"/>
                <w:b/>
                <w:bCs/>
                <w:color w:val="auto"/>
              </w:rPr>
            </w:pPr>
            <w:r w:rsidRPr="00E2202F">
              <w:rPr>
                <w:rFonts w:ascii="Times New Roman" w:eastAsia="Times New Roman" w:hAnsi="Times New Roman" w:cs="Times New Roman"/>
                <w:b/>
                <w:bCs/>
                <w:color w:val="auto"/>
              </w:rPr>
              <w:t>Содержание требований</w:t>
            </w:r>
          </w:p>
        </w:tc>
      </w:tr>
      <w:tr w:rsidR="00FC5063" w:rsidRPr="00FC5063" w14:paraId="0BC3D3E9" w14:textId="77777777" w:rsidTr="00FC5063">
        <w:trPr>
          <w:trHeight w:val="113"/>
        </w:trPr>
        <w:tc>
          <w:tcPr>
            <w:tcW w:w="851" w:type="dxa"/>
            <w:vAlign w:val="center"/>
          </w:tcPr>
          <w:p w14:paraId="0A2384CF" w14:textId="77777777" w:rsidR="00FC5063" w:rsidRPr="00FC5063" w:rsidRDefault="00FC5063" w:rsidP="00EA4BB8">
            <w:pPr>
              <w:jc w:val="center"/>
              <w:rPr>
                <w:rFonts w:ascii="Times New Roman" w:eastAsia="Times New Roman" w:hAnsi="Times New Roman" w:cs="Times New Roman"/>
                <w:color w:val="auto"/>
              </w:rPr>
            </w:pPr>
            <w:r w:rsidRPr="00FC5063">
              <w:rPr>
                <w:rFonts w:ascii="Times New Roman" w:eastAsia="Times New Roman" w:hAnsi="Times New Roman" w:cs="Times New Roman"/>
                <w:color w:val="auto"/>
              </w:rPr>
              <w:t>1</w:t>
            </w:r>
          </w:p>
        </w:tc>
        <w:tc>
          <w:tcPr>
            <w:tcW w:w="2552" w:type="dxa"/>
            <w:vAlign w:val="center"/>
          </w:tcPr>
          <w:p w14:paraId="0FAAA70F" w14:textId="77777777" w:rsidR="00FC5063" w:rsidRPr="00FC5063" w:rsidRDefault="00FC5063" w:rsidP="00EA4BB8">
            <w:pPr>
              <w:jc w:val="center"/>
              <w:rPr>
                <w:rFonts w:ascii="Times New Roman" w:eastAsia="Times New Roman" w:hAnsi="Times New Roman" w:cs="Times New Roman"/>
                <w:color w:val="auto"/>
              </w:rPr>
            </w:pPr>
            <w:r w:rsidRPr="00FC5063">
              <w:rPr>
                <w:rFonts w:ascii="Times New Roman" w:eastAsia="Times New Roman" w:hAnsi="Times New Roman" w:cs="Times New Roman"/>
                <w:color w:val="auto"/>
              </w:rPr>
              <w:t>2</w:t>
            </w:r>
          </w:p>
        </w:tc>
        <w:tc>
          <w:tcPr>
            <w:tcW w:w="6945" w:type="dxa"/>
            <w:vAlign w:val="center"/>
          </w:tcPr>
          <w:p w14:paraId="20D7A439" w14:textId="77777777" w:rsidR="00FC5063" w:rsidRPr="00FC5063" w:rsidRDefault="00FC5063" w:rsidP="00EA4BB8">
            <w:pPr>
              <w:ind w:left="-57" w:firstLine="567"/>
              <w:jc w:val="center"/>
              <w:rPr>
                <w:rFonts w:ascii="Times New Roman" w:eastAsia="Times New Roman" w:hAnsi="Times New Roman" w:cs="Times New Roman"/>
                <w:color w:val="auto"/>
              </w:rPr>
            </w:pPr>
            <w:r w:rsidRPr="00FC5063">
              <w:rPr>
                <w:rFonts w:ascii="Times New Roman" w:eastAsia="Times New Roman" w:hAnsi="Times New Roman" w:cs="Times New Roman"/>
                <w:color w:val="auto"/>
              </w:rPr>
              <w:t>3</w:t>
            </w:r>
          </w:p>
        </w:tc>
      </w:tr>
      <w:tr w:rsidR="00FC5063" w:rsidRPr="00FC5063" w14:paraId="4925CA43" w14:textId="77777777" w:rsidTr="00FC5063">
        <w:trPr>
          <w:trHeight w:val="491"/>
        </w:trPr>
        <w:tc>
          <w:tcPr>
            <w:tcW w:w="10348" w:type="dxa"/>
            <w:gridSpan w:val="3"/>
            <w:vAlign w:val="center"/>
          </w:tcPr>
          <w:p w14:paraId="72A543C5" w14:textId="77777777" w:rsidR="00FC5063" w:rsidRPr="00FC5063" w:rsidRDefault="00FC5063" w:rsidP="00EA4BB8">
            <w:pPr>
              <w:keepNext/>
              <w:ind w:left="-57" w:firstLine="567"/>
              <w:jc w:val="center"/>
              <w:outlineLvl w:val="0"/>
              <w:rPr>
                <w:rFonts w:ascii="Times New Roman" w:eastAsia="Times New Roman" w:hAnsi="Times New Roman" w:cs="Times New Roman"/>
                <w:bCs/>
                <w:color w:val="auto"/>
                <w:spacing w:val="-4"/>
              </w:rPr>
            </w:pPr>
            <w:r w:rsidRPr="00FC5063">
              <w:rPr>
                <w:rFonts w:ascii="Times New Roman" w:eastAsia="Times New Roman" w:hAnsi="Times New Roman" w:cs="Times New Roman"/>
                <w:bCs/>
                <w:color w:val="auto"/>
              </w:rPr>
              <w:t>1. ОБЩИЕ ТРЕБОВАНИЯ К ВЫПОЛНЕНИЮ РАБОТЫ</w:t>
            </w:r>
          </w:p>
        </w:tc>
      </w:tr>
      <w:tr w:rsidR="00FC5063" w:rsidRPr="00FC5063" w14:paraId="01394156" w14:textId="77777777" w:rsidTr="00FC5063">
        <w:trPr>
          <w:trHeight w:val="1347"/>
        </w:trPr>
        <w:tc>
          <w:tcPr>
            <w:tcW w:w="851" w:type="dxa"/>
          </w:tcPr>
          <w:p w14:paraId="49CD432E"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1.1.</w:t>
            </w:r>
          </w:p>
        </w:tc>
        <w:tc>
          <w:tcPr>
            <w:tcW w:w="2552" w:type="dxa"/>
          </w:tcPr>
          <w:p w14:paraId="6297298E" w14:textId="77777777" w:rsidR="00FC5063" w:rsidRPr="00FC5063" w:rsidRDefault="00FC5063" w:rsidP="00EA4BB8">
            <w:pPr>
              <w:keepNext/>
              <w:jc w:val="both"/>
              <w:outlineLvl w:val="1"/>
              <w:rPr>
                <w:rFonts w:ascii="Times New Roman" w:eastAsia="Times New Roman" w:hAnsi="Times New Roman" w:cs="Times New Roman"/>
                <w:bCs/>
                <w:iCs/>
                <w:color w:val="auto"/>
              </w:rPr>
            </w:pPr>
            <w:bookmarkStart w:id="0" w:name="_Toc347664158"/>
            <w:r w:rsidRPr="00FC5063">
              <w:rPr>
                <w:rFonts w:ascii="Times New Roman" w:eastAsia="Times New Roman" w:hAnsi="Times New Roman" w:cs="Times New Roman"/>
                <w:bCs/>
                <w:iCs/>
                <w:color w:val="auto"/>
              </w:rPr>
              <w:t>Основание для выполнения работы</w:t>
            </w:r>
            <w:bookmarkEnd w:id="0"/>
          </w:p>
        </w:tc>
        <w:tc>
          <w:tcPr>
            <w:tcW w:w="6945" w:type="dxa"/>
          </w:tcPr>
          <w:p w14:paraId="5C22115D" w14:textId="77777777" w:rsidR="00E2202F" w:rsidRDefault="00E2202F" w:rsidP="00EA4BB8">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 xml:space="preserve">- Распоряжение Правительства Мурманской области от 01.03.2021 № 37-РП «Об </w:t>
            </w:r>
            <w:r w:rsidR="00EA4BB8">
              <w:rPr>
                <w:rFonts w:ascii="Times New Roman" w:eastAsia="Calibri" w:hAnsi="Times New Roman" w:cs="Times New Roman"/>
                <w:bCs/>
                <w:color w:val="auto"/>
                <w:lang w:eastAsia="en-US"/>
              </w:rPr>
              <w:t xml:space="preserve">утверждении </w:t>
            </w:r>
            <w:r>
              <w:rPr>
                <w:rFonts w:ascii="Times New Roman" w:eastAsia="Calibri" w:hAnsi="Times New Roman" w:cs="Times New Roman"/>
                <w:bCs/>
                <w:color w:val="auto"/>
                <w:lang w:eastAsia="en-US"/>
              </w:rPr>
              <w:t>Плана мероприятий по комплексному благоустройству административного центра Мурманской области – города-героя Мурманска «Наш Мурманск» до 2025 года»;</w:t>
            </w:r>
          </w:p>
          <w:p w14:paraId="22010264" w14:textId="77777777" w:rsidR="00F77063" w:rsidRDefault="00F77063" w:rsidP="00EA4BB8">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 Правила предоставления и расходования субсидии в виде имущественного взноса в целях финансового обеспечения деятельности автономной некоммерческой организации «Центр городского развития Мурманской области», утвержденные постановлением Правительства Мурманской области от 28 апреля 2017 года № 430-ПП «О государственной программе Мурманской области «Формирование комфортной городской среды Мурманской области»</w:t>
            </w:r>
            <w:r w:rsidR="00EA4BB8">
              <w:rPr>
                <w:rFonts w:ascii="Times New Roman" w:eastAsia="Calibri" w:hAnsi="Times New Roman" w:cs="Times New Roman"/>
                <w:bCs/>
                <w:color w:val="auto"/>
                <w:lang w:eastAsia="en-US"/>
              </w:rPr>
              <w:t>;</w:t>
            </w:r>
          </w:p>
          <w:p w14:paraId="1BC5757F" w14:textId="77777777" w:rsidR="00597AAE" w:rsidRPr="00A81B06" w:rsidRDefault="00597AAE" w:rsidP="00EA4BB8">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 реестр закупок АНО «Центр городского развития Мурманской области» на ноябрь 2021 года.</w:t>
            </w:r>
          </w:p>
        </w:tc>
      </w:tr>
      <w:tr w:rsidR="00FC5063" w:rsidRPr="00FC5063" w14:paraId="64E03261" w14:textId="77777777" w:rsidTr="00FC5063">
        <w:trPr>
          <w:trHeight w:val="242"/>
        </w:trPr>
        <w:tc>
          <w:tcPr>
            <w:tcW w:w="851" w:type="dxa"/>
          </w:tcPr>
          <w:p w14:paraId="0C8C3C90"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1.2.</w:t>
            </w:r>
          </w:p>
        </w:tc>
        <w:tc>
          <w:tcPr>
            <w:tcW w:w="2552" w:type="dxa"/>
          </w:tcPr>
          <w:p w14:paraId="7AFC1C41" w14:textId="77777777" w:rsidR="00FC5063" w:rsidRPr="00FC5063" w:rsidRDefault="00FC5063" w:rsidP="00EA4BB8">
            <w:pPr>
              <w:keepNext/>
              <w:jc w:val="both"/>
              <w:outlineLvl w:val="1"/>
              <w:rPr>
                <w:rFonts w:ascii="Times New Roman" w:eastAsia="Times New Roman" w:hAnsi="Times New Roman" w:cs="Times New Roman"/>
                <w:bCs/>
                <w:iCs/>
                <w:color w:val="auto"/>
              </w:rPr>
            </w:pPr>
            <w:r w:rsidRPr="00FC5063">
              <w:rPr>
                <w:rFonts w:ascii="Times New Roman" w:eastAsia="Times New Roman" w:hAnsi="Times New Roman" w:cs="Times New Roman"/>
                <w:bCs/>
                <w:iCs/>
                <w:color w:val="auto"/>
                <w:spacing w:val="-2"/>
              </w:rPr>
              <w:t xml:space="preserve">Адрес объекта </w:t>
            </w:r>
          </w:p>
        </w:tc>
        <w:tc>
          <w:tcPr>
            <w:tcW w:w="6945" w:type="dxa"/>
          </w:tcPr>
          <w:p w14:paraId="34D4DAF1" w14:textId="77777777" w:rsidR="00FC5063" w:rsidRPr="0015537B" w:rsidRDefault="00555886" w:rsidP="00EA4BB8">
            <w:pPr>
              <w:jc w:val="both"/>
              <w:rPr>
                <w:rFonts w:ascii="Times New Roman" w:eastAsia="Times New Roman" w:hAnsi="Times New Roman" w:cs="Times New Roman"/>
                <w:iCs/>
                <w:color w:val="auto"/>
              </w:rPr>
            </w:pPr>
            <w:r w:rsidRPr="0015537B">
              <w:rPr>
                <w:rFonts w:ascii="Times New Roman" w:eastAsia="Times New Roman" w:hAnsi="Times New Roman" w:cs="Times New Roman"/>
                <w:iCs/>
              </w:rPr>
              <w:t xml:space="preserve">Территория </w:t>
            </w:r>
            <w:r w:rsidR="001F60D4" w:rsidRPr="0015537B">
              <w:rPr>
                <w:rFonts w:ascii="Times New Roman" w:eastAsia="Times New Roman" w:hAnsi="Times New Roman" w:cs="Times New Roman"/>
                <w:iCs/>
              </w:rPr>
              <w:t>Октябрьского округа</w:t>
            </w:r>
            <w:r w:rsidR="00B91B02" w:rsidRPr="0015537B">
              <w:rPr>
                <w:rFonts w:ascii="Times New Roman" w:hAnsi="Times New Roman" w:cs="Times New Roman"/>
                <w:iCs/>
              </w:rPr>
              <w:t xml:space="preserve"> города Мурманска</w:t>
            </w:r>
            <w:r w:rsidR="001F60D4" w:rsidRPr="0015537B">
              <w:rPr>
                <w:rFonts w:ascii="Times New Roman" w:eastAsia="Times New Roman" w:hAnsi="Times New Roman" w:cs="Times New Roman"/>
                <w:iCs/>
              </w:rPr>
              <w:t xml:space="preserve">, в границах многоквартирных жилых домов </w:t>
            </w:r>
            <w:r w:rsidR="00B91B02" w:rsidRPr="0015537B">
              <w:rPr>
                <w:rFonts w:ascii="Times New Roman" w:eastAsia="Times New Roman" w:hAnsi="Times New Roman" w:cs="Times New Roman"/>
                <w:iCs/>
              </w:rPr>
              <w:t xml:space="preserve">по адресам: пр. Ленина, д. 94, ул. Октябрьская, д. 9, </w:t>
            </w:r>
            <w:proofErr w:type="spellStart"/>
            <w:r w:rsidR="00B91B02" w:rsidRPr="0015537B">
              <w:rPr>
                <w:rFonts w:ascii="Times New Roman" w:eastAsia="Times New Roman" w:hAnsi="Times New Roman" w:cs="Times New Roman"/>
                <w:iCs/>
              </w:rPr>
              <w:t>пр</w:t>
            </w:r>
            <w:proofErr w:type="spellEnd"/>
            <w:r w:rsidR="00B91B02" w:rsidRPr="0015537B">
              <w:rPr>
                <w:rFonts w:ascii="Times New Roman" w:eastAsia="Times New Roman" w:hAnsi="Times New Roman" w:cs="Times New Roman"/>
                <w:iCs/>
              </w:rPr>
              <w:t>-д Рыбный д.8, ул. Володарского д. 10.</w:t>
            </w:r>
          </w:p>
        </w:tc>
      </w:tr>
      <w:tr w:rsidR="00FC5063" w:rsidRPr="00FC5063" w14:paraId="05E2499F" w14:textId="77777777" w:rsidTr="00FC5063">
        <w:trPr>
          <w:trHeight w:val="270"/>
        </w:trPr>
        <w:tc>
          <w:tcPr>
            <w:tcW w:w="851" w:type="dxa"/>
          </w:tcPr>
          <w:p w14:paraId="07F9A37C"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1.3.</w:t>
            </w:r>
          </w:p>
        </w:tc>
        <w:tc>
          <w:tcPr>
            <w:tcW w:w="2552" w:type="dxa"/>
          </w:tcPr>
          <w:p w14:paraId="0F018346" w14:textId="77777777" w:rsidR="00FC5063" w:rsidRPr="00FC5063" w:rsidRDefault="00FC5063" w:rsidP="00EA4BB8">
            <w:pPr>
              <w:keepNext/>
              <w:jc w:val="both"/>
              <w:outlineLvl w:val="1"/>
              <w:rPr>
                <w:rFonts w:ascii="Times New Roman" w:eastAsia="Times New Roman" w:hAnsi="Times New Roman" w:cs="Times New Roman"/>
                <w:bCs/>
                <w:iCs/>
                <w:color w:val="auto"/>
                <w:spacing w:val="-2"/>
              </w:rPr>
            </w:pPr>
            <w:r w:rsidRPr="00FC5063">
              <w:rPr>
                <w:rFonts w:ascii="Times New Roman" w:eastAsia="Times New Roman" w:hAnsi="Times New Roman" w:cs="Times New Roman"/>
                <w:bCs/>
                <w:iCs/>
                <w:color w:val="auto"/>
              </w:rPr>
              <w:t>Наименование объекта</w:t>
            </w:r>
          </w:p>
        </w:tc>
        <w:tc>
          <w:tcPr>
            <w:tcW w:w="6945" w:type="dxa"/>
          </w:tcPr>
          <w:p w14:paraId="4815C2E3" w14:textId="77777777" w:rsidR="00FC5063" w:rsidRPr="0015537B" w:rsidRDefault="00FC5063" w:rsidP="00EA4BB8">
            <w:pPr>
              <w:jc w:val="both"/>
              <w:rPr>
                <w:rFonts w:ascii="Times New Roman" w:eastAsia="Times New Roman" w:hAnsi="Times New Roman" w:cs="Times New Roman"/>
                <w:bCs/>
                <w:iCs/>
                <w:color w:val="auto"/>
              </w:rPr>
            </w:pPr>
            <w:r w:rsidRPr="0015537B">
              <w:rPr>
                <w:rFonts w:ascii="Times New Roman" w:eastAsia="Times New Roman" w:hAnsi="Times New Roman" w:cs="Times New Roman"/>
                <w:bCs/>
                <w:iCs/>
                <w:color w:val="auto"/>
              </w:rPr>
              <w:t>«</w:t>
            </w:r>
            <w:r w:rsidR="00555886" w:rsidRPr="0015537B">
              <w:rPr>
                <w:rFonts w:ascii="Times New Roman" w:eastAsia="Times New Roman" w:hAnsi="Times New Roman" w:cs="Times New Roman"/>
                <w:bCs/>
                <w:iCs/>
                <w:color w:val="auto"/>
              </w:rPr>
              <w:t xml:space="preserve">Проект </w:t>
            </w:r>
            <w:r w:rsidR="00555886" w:rsidRPr="0015537B">
              <w:rPr>
                <w:rFonts w:ascii="Times New Roman" w:eastAsia="Times New Roman" w:hAnsi="Times New Roman" w:cs="Times New Roman"/>
                <w:iCs/>
              </w:rPr>
              <w:t xml:space="preserve">благоустройства </w:t>
            </w:r>
            <w:r w:rsidR="00B91B02" w:rsidRPr="0015537B">
              <w:rPr>
                <w:rFonts w:ascii="Times New Roman" w:eastAsia="Times New Roman" w:hAnsi="Times New Roman" w:cs="Times New Roman"/>
                <w:iCs/>
              </w:rPr>
              <w:t xml:space="preserve">индивидуальной дворовой территории в </w:t>
            </w:r>
            <w:r w:rsidR="00B91B02" w:rsidRPr="0015537B">
              <w:rPr>
                <w:rFonts w:ascii="Times New Roman" w:hAnsi="Times New Roman" w:cs="Times New Roman"/>
                <w:iCs/>
              </w:rPr>
              <w:t xml:space="preserve">границах </w:t>
            </w:r>
            <w:r w:rsidR="00B91B02" w:rsidRPr="0015537B">
              <w:rPr>
                <w:rFonts w:ascii="Times New Roman" w:eastAsia="Times New Roman" w:hAnsi="Times New Roman" w:cs="Times New Roman"/>
                <w:iCs/>
              </w:rPr>
              <w:t>многоквартирных жилых домов</w:t>
            </w:r>
            <w:r w:rsidR="00555886" w:rsidRPr="0015537B">
              <w:rPr>
                <w:rFonts w:ascii="Times New Roman" w:hAnsi="Times New Roman" w:cs="Times New Roman"/>
                <w:iCs/>
              </w:rPr>
              <w:t xml:space="preserve"> </w:t>
            </w:r>
            <w:r w:rsidR="00B91B02" w:rsidRPr="0015537B">
              <w:rPr>
                <w:rFonts w:ascii="Times New Roman" w:eastAsia="Times New Roman" w:hAnsi="Times New Roman" w:cs="Times New Roman"/>
                <w:iCs/>
              </w:rPr>
              <w:t xml:space="preserve">по адресам: пр. Ленина, д. 94, ул. Октябрьская, д. 9, </w:t>
            </w:r>
            <w:proofErr w:type="spellStart"/>
            <w:r w:rsidR="00B91B02" w:rsidRPr="0015537B">
              <w:rPr>
                <w:rFonts w:ascii="Times New Roman" w:eastAsia="Times New Roman" w:hAnsi="Times New Roman" w:cs="Times New Roman"/>
                <w:iCs/>
              </w:rPr>
              <w:t>пр</w:t>
            </w:r>
            <w:proofErr w:type="spellEnd"/>
            <w:r w:rsidR="00B91B02" w:rsidRPr="0015537B">
              <w:rPr>
                <w:rFonts w:ascii="Times New Roman" w:eastAsia="Times New Roman" w:hAnsi="Times New Roman" w:cs="Times New Roman"/>
                <w:iCs/>
              </w:rPr>
              <w:t>-д Рыбный д.</w:t>
            </w:r>
            <w:r w:rsidR="0015537B" w:rsidRPr="0015537B">
              <w:rPr>
                <w:rFonts w:ascii="Times New Roman" w:eastAsia="Times New Roman" w:hAnsi="Times New Roman" w:cs="Times New Roman"/>
                <w:iCs/>
              </w:rPr>
              <w:t xml:space="preserve"> </w:t>
            </w:r>
            <w:r w:rsidR="00B91B02" w:rsidRPr="0015537B">
              <w:rPr>
                <w:rFonts w:ascii="Times New Roman" w:eastAsia="Times New Roman" w:hAnsi="Times New Roman" w:cs="Times New Roman"/>
                <w:iCs/>
              </w:rPr>
              <w:t xml:space="preserve">8, ул. Володарского д. 10, </w:t>
            </w:r>
            <w:r w:rsidR="00555886" w:rsidRPr="0015537B">
              <w:rPr>
                <w:rFonts w:ascii="Times New Roman" w:hAnsi="Times New Roman" w:cs="Times New Roman"/>
                <w:iCs/>
              </w:rPr>
              <w:t>в городе Мурманск»</w:t>
            </w:r>
          </w:p>
        </w:tc>
      </w:tr>
      <w:tr w:rsidR="00FC5063" w:rsidRPr="00FC5063" w14:paraId="6D40E40D" w14:textId="77777777" w:rsidTr="00FC5063">
        <w:trPr>
          <w:trHeight w:val="270"/>
        </w:trPr>
        <w:tc>
          <w:tcPr>
            <w:tcW w:w="851" w:type="dxa"/>
          </w:tcPr>
          <w:p w14:paraId="552F135B"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1.4.</w:t>
            </w:r>
          </w:p>
        </w:tc>
        <w:tc>
          <w:tcPr>
            <w:tcW w:w="2552" w:type="dxa"/>
          </w:tcPr>
          <w:p w14:paraId="0A06658D" w14:textId="77777777" w:rsidR="00FC5063" w:rsidRPr="00FC5063" w:rsidRDefault="00FC5063" w:rsidP="00EA4BB8">
            <w:pPr>
              <w:widowControl w:val="0"/>
              <w:shd w:val="clear" w:color="auto" w:fill="FFFFFF"/>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Заказчик работ</w:t>
            </w:r>
          </w:p>
        </w:tc>
        <w:tc>
          <w:tcPr>
            <w:tcW w:w="6945" w:type="dxa"/>
          </w:tcPr>
          <w:p w14:paraId="32727D62"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АНО «Центр городского развития Мурманской области»</w:t>
            </w:r>
          </w:p>
        </w:tc>
      </w:tr>
      <w:tr w:rsidR="00FC5063" w:rsidRPr="00FC5063" w14:paraId="7673E0D4" w14:textId="77777777" w:rsidTr="00FC5063">
        <w:trPr>
          <w:trHeight w:val="570"/>
        </w:trPr>
        <w:tc>
          <w:tcPr>
            <w:tcW w:w="851" w:type="dxa"/>
          </w:tcPr>
          <w:p w14:paraId="6D79C38D"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w:t>
            </w:r>
            <w:r w:rsidR="00E2202F">
              <w:rPr>
                <w:rFonts w:ascii="Times New Roman" w:eastAsia="Times New Roman" w:hAnsi="Times New Roman" w:cs="Times New Roman"/>
                <w:color w:val="auto"/>
              </w:rPr>
              <w:t>5</w:t>
            </w:r>
            <w:r w:rsidRPr="00FC5063">
              <w:rPr>
                <w:rFonts w:ascii="Times New Roman" w:eastAsia="Times New Roman" w:hAnsi="Times New Roman" w:cs="Times New Roman"/>
                <w:color w:val="auto"/>
              </w:rPr>
              <w:t>.</w:t>
            </w:r>
          </w:p>
        </w:tc>
        <w:tc>
          <w:tcPr>
            <w:tcW w:w="2552" w:type="dxa"/>
          </w:tcPr>
          <w:p w14:paraId="734FE9BC" w14:textId="77777777" w:rsidR="00FC5063" w:rsidRPr="00FC5063" w:rsidRDefault="00FC5063" w:rsidP="00EA4BB8">
            <w:pPr>
              <w:widowControl w:val="0"/>
              <w:shd w:val="clear" w:color="auto" w:fill="FFFFFF"/>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Источник финансирования</w:t>
            </w:r>
          </w:p>
        </w:tc>
        <w:tc>
          <w:tcPr>
            <w:tcW w:w="6945" w:type="dxa"/>
          </w:tcPr>
          <w:p w14:paraId="5BC6D8B1" w14:textId="77777777" w:rsidR="00FC5063" w:rsidRPr="00FC5063" w:rsidRDefault="00FC5063" w:rsidP="00EA4BB8">
            <w:pPr>
              <w:snapToGrid w:val="0"/>
              <w:ind w:left="23"/>
              <w:jc w:val="both"/>
              <w:rPr>
                <w:rFonts w:ascii="Times New Roman" w:eastAsia="Calibri" w:hAnsi="Times New Roman" w:cs="Times New Roman"/>
                <w:color w:val="auto"/>
                <w:sz w:val="22"/>
                <w:szCs w:val="22"/>
                <w:lang w:eastAsia="en-US"/>
              </w:rPr>
            </w:pPr>
            <w:r w:rsidRPr="00FC5063">
              <w:rPr>
                <w:rFonts w:ascii="Times New Roman" w:eastAsia="Calibri" w:hAnsi="Times New Roman" w:cs="Times New Roman"/>
                <w:color w:val="auto"/>
                <w:lang w:eastAsia="en-US"/>
              </w:rPr>
              <w:t>Средства Заказчика</w:t>
            </w:r>
          </w:p>
        </w:tc>
      </w:tr>
      <w:tr w:rsidR="00FC5063" w:rsidRPr="00FC5063" w14:paraId="44CCAAAC" w14:textId="77777777" w:rsidTr="00FC5063">
        <w:trPr>
          <w:trHeight w:val="270"/>
        </w:trPr>
        <w:tc>
          <w:tcPr>
            <w:tcW w:w="851" w:type="dxa"/>
          </w:tcPr>
          <w:p w14:paraId="56851FBF"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w:t>
            </w:r>
            <w:r w:rsidR="00E2202F">
              <w:rPr>
                <w:rFonts w:ascii="Times New Roman" w:eastAsia="Times New Roman" w:hAnsi="Times New Roman" w:cs="Times New Roman"/>
                <w:color w:val="auto"/>
              </w:rPr>
              <w:t>6</w:t>
            </w:r>
            <w:r w:rsidRPr="00FC5063">
              <w:rPr>
                <w:rFonts w:ascii="Times New Roman" w:eastAsia="Times New Roman" w:hAnsi="Times New Roman" w:cs="Times New Roman"/>
                <w:color w:val="auto"/>
              </w:rPr>
              <w:t>.</w:t>
            </w:r>
          </w:p>
        </w:tc>
        <w:tc>
          <w:tcPr>
            <w:tcW w:w="2552" w:type="dxa"/>
          </w:tcPr>
          <w:p w14:paraId="4C1FD09B" w14:textId="77777777" w:rsidR="00FC5063" w:rsidRPr="00FC5063" w:rsidRDefault="00FC5063" w:rsidP="00EA4BB8">
            <w:pPr>
              <w:keepNext/>
              <w:jc w:val="both"/>
              <w:outlineLvl w:val="1"/>
              <w:rPr>
                <w:rFonts w:ascii="Times New Roman" w:eastAsia="Times New Roman" w:hAnsi="Times New Roman" w:cs="Times New Roman"/>
                <w:bCs/>
                <w:iCs/>
                <w:color w:val="auto"/>
              </w:rPr>
            </w:pPr>
            <w:r w:rsidRPr="00FC5063">
              <w:rPr>
                <w:rFonts w:ascii="Times New Roman" w:eastAsia="Times New Roman" w:hAnsi="Times New Roman" w:cs="Times New Roman"/>
                <w:bCs/>
                <w:iCs/>
                <w:color w:val="auto"/>
              </w:rPr>
              <w:t>Вид строительства</w:t>
            </w:r>
          </w:p>
        </w:tc>
        <w:tc>
          <w:tcPr>
            <w:tcW w:w="6945" w:type="dxa"/>
            <w:vAlign w:val="center"/>
          </w:tcPr>
          <w:p w14:paraId="7B92AB90" w14:textId="77777777" w:rsidR="00FC5063" w:rsidRPr="00FC5063" w:rsidRDefault="008A1400" w:rsidP="00EA4BB8">
            <w:pPr>
              <w:jc w:val="both"/>
              <w:rPr>
                <w:rFonts w:ascii="Times New Roman" w:eastAsia="Times New Roman" w:hAnsi="Times New Roman" w:cs="Times New Roman"/>
                <w:color w:val="auto"/>
              </w:rPr>
            </w:pPr>
            <w:r>
              <w:rPr>
                <w:rFonts w:ascii="Times New Roman" w:eastAsia="Calibri" w:hAnsi="Times New Roman" w:cs="Times New Roman"/>
                <w:color w:val="auto"/>
                <w:lang w:eastAsia="en-US"/>
              </w:rPr>
              <w:t>Благоустройство территории</w:t>
            </w:r>
          </w:p>
        </w:tc>
      </w:tr>
      <w:tr w:rsidR="00FC5063" w:rsidRPr="00FC5063" w14:paraId="769282C7" w14:textId="77777777" w:rsidTr="00FC5063">
        <w:trPr>
          <w:trHeight w:val="600"/>
        </w:trPr>
        <w:tc>
          <w:tcPr>
            <w:tcW w:w="851" w:type="dxa"/>
          </w:tcPr>
          <w:p w14:paraId="7ABC6FF5"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w:t>
            </w:r>
            <w:r w:rsidR="00E2202F">
              <w:rPr>
                <w:rFonts w:ascii="Times New Roman" w:eastAsia="Times New Roman" w:hAnsi="Times New Roman" w:cs="Times New Roman"/>
                <w:color w:val="auto"/>
              </w:rPr>
              <w:t>7</w:t>
            </w:r>
            <w:r w:rsidRPr="00FC5063">
              <w:rPr>
                <w:rFonts w:ascii="Times New Roman" w:eastAsia="Times New Roman" w:hAnsi="Times New Roman" w:cs="Times New Roman"/>
                <w:color w:val="auto"/>
              </w:rPr>
              <w:t>.</w:t>
            </w:r>
          </w:p>
        </w:tc>
        <w:tc>
          <w:tcPr>
            <w:tcW w:w="2552" w:type="dxa"/>
          </w:tcPr>
          <w:p w14:paraId="2A20044A" w14:textId="77777777" w:rsidR="00FC5063" w:rsidRPr="00FC5063" w:rsidRDefault="00F77063" w:rsidP="00EA4BB8">
            <w:pPr>
              <w:keepNext/>
              <w:jc w:val="both"/>
              <w:outlineLvl w:val="1"/>
              <w:rPr>
                <w:rFonts w:ascii="Times New Roman" w:eastAsia="Times New Roman" w:hAnsi="Times New Roman" w:cs="Times New Roman"/>
                <w:bCs/>
                <w:iCs/>
                <w:color w:val="auto"/>
                <w:spacing w:val="-2"/>
              </w:rPr>
            </w:pPr>
            <w:r>
              <w:rPr>
                <w:rFonts w:ascii="Times New Roman" w:eastAsia="Times New Roman" w:hAnsi="Times New Roman" w:cs="Times New Roman"/>
                <w:bCs/>
                <w:iCs/>
                <w:color w:val="auto"/>
                <w:spacing w:val="-2"/>
                <w:lang w:val="en-US"/>
              </w:rPr>
              <w:t>C</w:t>
            </w:r>
            <w:proofErr w:type="spellStart"/>
            <w:r>
              <w:rPr>
                <w:rFonts w:ascii="Times New Roman" w:eastAsia="Times New Roman" w:hAnsi="Times New Roman" w:cs="Times New Roman"/>
                <w:bCs/>
                <w:iCs/>
                <w:color w:val="auto"/>
                <w:spacing w:val="-2"/>
              </w:rPr>
              <w:t>остав</w:t>
            </w:r>
            <w:proofErr w:type="spellEnd"/>
            <w:r>
              <w:rPr>
                <w:rFonts w:ascii="Times New Roman" w:eastAsia="Times New Roman" w:hAnsi="Times New Roman" w:cs="Times New Roman"/>
                <w:bCs/>
                <w:iCs/>
                <w:color w:val="auto"/>
                <w:spacing w:val="-2"/>
              </w:rPr>
              <w:t xml:space="preserve"> </w:t>
            </w:r>
            <w:r w:rsidR="00FC5063" w:rsidRPr="00FC5063">
              <w:rPr>
                <w:rFonts w:ascii="Times New Roman" w:eastAsia="Times New Roman" w:hAnsi="Times New Roman" w:cs="Times New Roman"/>
                <w:bCs/>
                <w:iCs/>
                <w:color w:val="auto"/>
                <w:spacing w:val="-2"/>
              </w:rPr>
              <w:t>работ</w:t>
            </w:r>
          </w:p>
        </w:tc>
        <w:tc>
          <w:tcPr>
            <w:tcW w:w="6945" w:type="dxa"/>
          </w:tcPr>
          <w:p w14:paraId="29514F25" w14:textId="77777777" w:rsidR="00FC5063"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Натурные обследования объекта;</w:t>
            </w:r>
          </w:p>
          <w:p w14:paraId="2F560420" w14:textId="77777777" w:rsidR="00F77063"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Инженерные изыскания;</w:t>
            </w:r>
          </w:p>
          <w:p w14:paraId="11E9169F" w14:textId="77777777" w:rsidR="009904EF"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Корректировка концепции</w:t>
            </w:r>
            <w:r w:rsidR="00597AAE">
              <w:rPr>
                <w:rFonts w:ascii="Times New Roman" w:eastAsia="Times New Roman" w:hAnsi="Times New Roman" w:cs="Times New Roman"/>
                <w:color w:val="auto"/>
              </w:rPr>
              <w:t xml:space="preserve"> АНО «Центр городского развития Мурманской области» по итогам инженерных изысканий</w:t>
            </w:r>
            <w:r>
              <w:rPr>
                <w:rFonts w:ascii="Times New Roman" w:eastAsia="Times New Roman" w:hAnsi="Times New Roman" w:cs="Times New Roman"/>
                <w:color w:val="auto"/>
              </w:rPr>
              <w:t>;</w:t>
            </w:r>
          </w:p>
          <w:p w14:paraId="361580D1" w14:textId="77777777" w:rsidR="009904EF"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Разработка проектной документации;</w:t>
            </w:r>
          </w:p>
          <w:p w14:paraId="71FBAE76" w14:textId="77777777" w:rsidR="009904EF"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Разработка сметной документации;</w:t>
            </w:r>
          </w:p>
          <w:p w14:paraId="5F60CB38" w14:textId="77777777" w:rsidR="009904EF"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Экспертиза достоверности определения сметной стоимости проектной документации;</w:t>
            </w:r>
          </w:p>
          <w:p w14:paraId="1F6101FB" w14:textId="77777777" w:rsidR="009904EF" w:rsidRPr="00FC5063"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Разработка рабочей документации;</w:t>
            </w:r>
          </w:p>
          <w:p w14:paraId="6795BD78" w14:textId="77777777" w:rsidR="00FC5063" w:rsidRPr="00FC5063" w:rsidRDefault="00FC5063" w:rsidP="00EA4BB8">
            <w:pPr>
              <w:numPr>
                <w:ilvl w:val="0"/>
                <w:numId w:val="34"/>
              </w:numPr>
              <w:ind w:left="317" w:hanging="284"/>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 Предоставление и передача готовых материалов Заказчику.</w:t>
            </w:r>
          </w:p>
        </w:tc>
      </w:tr>
      <w:tr w:rsidR="00FC5063" w:rsidRPr="00FC5063" w14:paraId="183F3227" w14:textId="77777777" w:rsidTr="00FC5063">
        <w:trPr>
          <w:trHeight w:val="255"/>
        </w:trPr>
        <w:tc>
          <w:tcPr>
            <w:tcW w:w="851" w:type="dxa"/>
            <w:shd w:val="clear" w:color="auto" w:fill="FFFFFF"/>
          </w:tcPr>
          <w:p w14:paraId="6DAFF27E"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w:t>
            </w:r>
            <w:r w:rsidR="00E2202F">
              <w:rPr>
                <w:rFonts w:ascii="Times New Roman" w:eastAsia="Times New Roman" w:hAnsi="Times New Roman" w:cs="Times New Roman"/>
                <w:color w:val="auto"/>
              </w:rPr>
              <w:t>8</w:t>
            </w:r>
            <w:r w:rsidRPr="00FC5063">
              <w:rPr>
                <w:rFonts w:ascii="Times New Roman" w:eastAsia="Times New Roman" w:hAnsi="Times New Roman" w:cs="Times New Roman"/>
                <w:color w:val="auto"/>
              </w:rPr>
              <w:t>.</w:t>
            </w:r>
          </w:p>
        </w:tc>
        <w:tc>
          <w:tcPr>
            <w:tcW w:w="2552" w:type="dxa"/>
            <w:shd w:val="clear" w:color="auto" w:fill="auto"/>
          </w:tcPr>
          <w:p w14:paraId="11F6C2B0" w14:textId="77777777" w:rsidR="00FC5063" w:rsidRPr="00FC5063" w:rsidRDefault="00555886" w:rsidP="00EA4BB8">
            <w:pPr>
              <w:keepNext/>
              <w:jc w:val="both"/>
              <w:outlineLvl w:val="1"/>
              <w:rPr>
                <w:rFonts w:ascii="Times New Roman" w:eastAsia="Times New Roman" w:hAnsi="Times New Roman" w:cs="Times New Roman"/>
                <w:bCs/>
                <w:iCs/>
                <w:color w:val="auto"/>
              </w:rPr>
            </w:pPr>
            <w:bookmarkStart w:id="1" w:name="_Toc347664160"/>
            <w:r w:rsidRPr="00FC5063">
              <w:rPr>
                <w:rFonts w:ascii="Times New Roman" w:eastAsia="Times New Roman" w:hAnsi="Times New Roman" w:cs="Times New Roman"/>
                <w:bCs/>
                <w:iCs/>
                <w:color w:val="auto"/>
                <w:spacing w:val="-2"/>
              </w:rPr>
              <w:t>Грани</w:t>
            </w:r>
            <w:r w:rsidRPr="00FC5063">
              <w:rPr>
                <w:rFonts w:ascii="Times New Roman" w:eastAsia="Times New Roman" w:hAnsi="Times New Roman" w:cs="Times New Roman"/>
                <w:bCs/>
                <w:iCs/>
                <w:color w:val="auto"/>
              </w:rPr>
              <w:t>цы и</w:t>
            </w:r>
            <w:r w:rsidR="00FC5063" w:rsidRPr="00FC5063">
              <w:rPr>
                <w:rFonts w:ascii="Times New Roman" w:eastAsia="Times New Roman" w:hAnsi="Times New Roman" w:cs="Times New Roman"/>
                <w:bCs/>
                <w:iCs/>
                <w:color w:val="auto"/>
              </w:rPr>
              <w:t xml:space="preserve"> площадь </w:t>
            </w:r>
            <w:bookmarkEnd w:id="1"/>
            <w:r w:rsidR="00FC5063" w:rsidRPr="00FC5063">
              <w:rPr>
                <w:rFonts w:ascii="Times New Roman" w:eastAsia="Times New Roman" w:hAnsi="Times New Roman" w:cs="Times New Roman"/>
                <w:bCs/>
                <w:iCs/>
                <w:color w:val="auto"/>
              </w:rPr>
              <w:t>выполнения работ</w:t>
            </w:r>
          </w:p>
        </w:tc>
        <w:tc>
          <w:tcPr>
            <w:tcW w:w="6945" w:type="dxa"/>
          </w:tcPr>
          <w:p w14:paraId="4297979B" w14:textId="77777777" w:rsidR="00FC5063" w:rsidRPr="00FC5063" w:rsidRDefault="00FC5063" w:rsidP="00EA4BB8">
            <w:pPr>
              <w:ind w:left="4"/>
              <w:jc w:val="both"/>
              <w:rPr>
                <w:rFonts w:ascii="Times New Roman" w:eastAsia="Times New Roman" w:hAnsi="Times New Roman" w:cs="Times New Roman"/>
                <w:color w:val="auto"/>
              </w:rPr>
            </w:pPr>
            <w:r w:rsidRPr="00FC5063">
              <w:rPr>
                <w:rFonts w:ascii="Times New Roman" w:eastAsia="Times New Roman" w:hAnsi="Times New Roman" w:cs="Times New Roman"/>
                <w:iCs/>
                <w:color w:val="auto"/>
              </w:rPr>
              <w:t>Территория проектирования</w:t>
            </w:r>
            <w:r w:rsidRPr="00FC5063">
              <w:rPr>
                <w:rFonts w:ascii="Times New Roman" w:eastAsia="Times New Roman" w:hAnsi="Times New Roman" w:cs="Times New Roman"/>
                <w:color w:val="auto"/>
              </w:rPr>
              <w:t xml:space="preserve"> – земельный участок общей площадью </w:t>
            </w:r>
            <w:r w:rsidR="00472EBB" w:rsidRPr="00472EBB">
              <w:rPr>
                <w:rFonts w:ascii="Times New Roman" w:eastAsia="Times New Roman" w:hAnsi="Times New Roman" w:cs="Times New Roman"/>
                <w:color w:val="auto"/>
              </w:rPr>
              <w:t xml:space="preserve">0.85 </w:t>
            </w:r>
            <w:r w:rsidRPr="00FC5063">
              <w:rPr>
                <w:rFonts w:ascii="Times New Roman" w:eastAsia="Times New Roman" w:hAnsi="Times New Roman" w:cs="Times New Roman"/>
                <w:color w:val="auto"/>
              </w:rPr>
              <w:t>га.</w:t>
            </w:r>
          </w:p>
          <w:p w14:paraId="4C9FDB97" w14:textId="77777777" w:rsidR="00FC5063" w:rsidRPr="00FC5063" w:rsidRDefault="00FC5063" w:rsidP="00EA4BB8">
            <w:pPr>
              <w:ind w:left="4"/>
              <w:jc w:val="both"/>
              <w:rPr>
                <w:rFonts w:ascii="Times New Roman" w:eastAsia="Times New Roman" w:hAnsi="Times New Roman" w:cs="Times New Roman"/>
                <w:i/>
                <w:color w:val="auto"/>
              </w:rPr>
            </w:pPr>
            <w:r w:rsidRPr="00FC5063">
              <w:rPr>
                <w:rFonts w:ascii="Times New Roman" w:eastAsia="Times New Roman" w:hAnsi="Times New Roman" w:cs="Times New Roman"/>
                <w:i/>
                <w:color w:val="auto"/>
              </w:rPr>
              <w:t>Площадь уточнить проектом.</w:t>
            </w:r>
          </w:p>
          <w:p w14:paraId="2BB8183B" w14:textId="77777777" w:rsidR="00FC5063" w:rsidRPr="00FC5063" w:rsidRDefault="00FC5063" w:rsidP="00EA4BB8">
            <w:pPr>
              <w:ind w:left="4"/>
              <w:jc w:val="both"/>
              <w:rPr>
                <w:rFonts w:ascii="Times New Roman" w:eastAsia="Times New Roman" w:hAnsi="Times New Roman" w:cs="Times New Roman"/>
                <w:color w:val="auto"/>
              </w:rPr>
            </w:pPr>
            <w:r w:rsidRPr="00FC5063">
              <w:rPr>
                <w:rFonts w:ascii="Times New Roman" w:eastAsia="Times New Roman" w:hAnsi="Times New Roman" w:cs="Times New Roman"/>
                <w:b/>
                <w:color w:val="auto"/>
              </w:rPr>
              <w:t>Границы территории</w:t>
            </w:r>
            <w:r w:rsidRPr="00FC5063">
              <w:rPr>
                <w:rFonts w:ascii="Times New Roman" w:eastAsia="Times New Roman" w:hAnsi="Times New Roman" w:cs="Times New Roman"/>
                <w:color w:val="auto"/>
              </w:rPr>
              <w:t xml:space="preserve"> – уточнить согласно ситуационному плану 1:</w:t>
            </w:r>
            <w:r w:rsidR="00472EBB">
              <w:rPr>
                <w:rFonts w:ascii="Times New Roman" w:eastAsia="Times New Roman" w:hAnsi="Times New Roman" w:cs="Times New Roman"/>
                <w:color w:val="auto"/>
              </w:rPr>
              <w:t>1</w:t>
            </w:r>
            <w:r w:rsidRPr="00FC5063">
              <w:rPr>
                <w:rFonts w:ascii="Times New Roman" w:eastAsia="Times New Roman" w:hAnsi="Times New Roman" w:cs="Times New Roman"/>
                <w:color w:val="auto"/>
              </w:rPr>
              <w:t>000</w:t>
            </w:r>
          </w:p>
          <w:p w14:paraId="50866A3F" w14:textId="77777777" w:rsidR="00FC5063" w:rsidRDefault="00FC5063" w:rsidP="00EA4BB8">
            <w:pPr>
              <w:widowControl w:val="0"/>
              <w:autoSpaceDE w:val="0"/>
              <w:autoSpaceDN w:val="0"/>
              <w:jc w:val="both"/>
              <w:rPr>
                <w:rFonts w:ascii="Times New Roman" w:eastAsia="Times New Roman" w:hAnsi="Times New Roman" w:cs="Times New Roman"/>
                <w:b/>
                <w:color w:val="auto"/>
              </w:rPr>
            </w:pPr>
            <w:r w:rsidRPr="00FC5063">
              <w:rPr>
                <w:rFonts w:ascii="Times New Roman" w:eastAsia="Times New Roman" w:hAnsi="Times New Roman" w:cs="Times New Roman"/>
                <w:b/>
                <w:color w:val="auto"/>
              </w:rPr>
              <w:t>Сведения о современном состоянии, использовании и характеристиках рельефа территории, на которую планируются проектные работы:</w:t>
            </w:r>
          </w:p>
          <w:p w14:paraId="4FA6D26B" w14:textId="77777777" w:rsidR="00555886" w:rsidRPr="00A53249" w:rsidRDefault="00555886" w:rsidP="00EA4BB8">
            <w:pPr>
              <w:jc w:val="both"/>
              <w:rPr>
                <w:rFonts w:ascii="Times New Roman" w:hAnsi="Times New Roman" w:cs="Times New Roman"/>
              </w:rPr>
            </w:pPr>
            <w:r w:rsidRPr="00555886">
              <w:rPr>
                <w:rFonts w:ascii="Times New Roman" w:hAnsi="Times New Roman" w:cs="Times New Roman"/>
              </w:rPr>
              <w:t xml:space="preserve">Проектируемая территория представляет собой </w:t>
            </w:r>
            <w:r w:rsidR="00472EBB">
              <w:rPr>
                <w:rFonts w:ascii="Times New Roman" w:hAnsi="Times New Roman" w:cs="Times New Roman"/>
              </w:rPr>
              <w:t>дворовую</w:t>
            </w:r>
            <w:r w:rsidRPr="00555886">
              <w:rPr>
                <w:rFonts w:ascii="Times New Roman" w:hAnsi="Times New Roman" w:cs="Times New Roman"/>
              </w:rPr>
              <w:t xml:space="preserve"> зону</w:t>
            </w:r>
            <w:r>
              <w:rPr>
                <w:rFonts w:ascii="Times New Roman" w:hAnsi="Times New Roman" w:cs="Times New Roman"/>
              </w:rPr>
              <w:t xml:space="preserve">. </w:t>
            </w:r>
            <w:r w:rsidR="00A53249">
              <w:rPr>
                <w:rFonts w:ascii="Times New Roman" w:hAnsi="Times New Roman" w:cs="Times New Roman"/>
              </w:rPr>
              <w:t>По северной, южной и западной сторонам</w:t>
            </w:r>
            <w:r w:rsidRPr="00555886">
              <w:rPr>
                <w:rFonts w:ascii="Times New Roman" w:hAnsi="Times New Roman" w:cs="Times New Roman"/>
              </w:rPr>
              <w:t xml:space="preserve"> проектируемой зоны располагаются </w:t>
            </w:r>
            <w:r w:rsidR="00472EBB">
              <w:rPr>
                <w:rFonts w:ascii="Times New Roman" w:hAnsi="Times New Roman" w:cs="Times New Roman"/>
              </w:rPr>
              <w:t>многоквартирные жилые дома</w:t>
            </w:r>
            <w:r w:rsidR="00472EBB" w:rsidRPr="00555886">
              <w:rPr>
                <w:rFonts w:ascii="Times New Roman" w:hAnsi="Times New Roman" w:cs="Times New Roman"/>
              </w:rPr>
              <w:t xml:space="preserve"> </w:t>
            </w:r>
            <w:r w:rsidR="00472EBB">
              <w:rPr>
                <w:rFonts w:ascii="Times New Roman" w:hAnsi="Times New Roman" w:cs="Times New Roman"/>
              </w:rPr>
              <w:t>исторической</w:t>
            </w:r>
            <w:r w:rsidRPr="00555886">
              <w:rPr>
                <w:rFonts w:ascii="Times New Roman" w:hAnsi="Times New Roman" w:cs="Times New Roman"/>
              </w:rPr>
              <w:t xml:space="preserve"> застройки. </w:t>
            </w:r>
            <w:r w:rsidR="00472EBB">
              <w:rPr>
                <w:rFonts w:ascii="Times New Roman" w:hAnsi="Times New Roman" w:cs="Times New Roman"/>
              </w:rPr>
              <w:t xml:space="preserve">Территория расположена </w:t>
            </w:r>
            <w:r w:rsidR="0076732F">
              <w:rPr>
                <w:rFonts w:ascii="Times New Roman" w:hAnsi="Times New Roman" w:cs="Times New Roman"/>
              </w:rPr>
              <w:t xml:space="preserve">в Октябрьском </w:t>
            </w:r>
            <w:r w:rsidR="0076732F">
              <w:rPr>
                <w:rFonts w:ascii="Times New Roman" w:hAnsi="Times New Roman" w:cs="Times New Roman"/>
              </w:rPr>
              <w:lastRenderedPageBreak/>
              <w:t>административном округе города Мурманска.</w:t>
            </w:r>
            <w:r w:rsidR="003E5C61">
              <w:rPr>
                <w:rFonts w:ascii="Times New Roman" w:hAnsi="Times New Roman" w:cs="Times New Roman"/>
              </w:rPr>
              <w:t xml:space="preserve"> </w:t>
            </w:r>
            <w:r w:rsidR="00D90042">
              <w:rPr>
                <w:rFonts w:ascii="Times New Roman" w:hAnsi="Times New Roman" w:cs="Times New Roman"/>
              </w:rPr>
              <w:t xml:space="preserve">Территория </w:t>
            </w:r>
            <w:r w:rsidR="0076732F">
              <w:rPr>
                <w:rFonts w:ascii="Times New Roman" w:hAnsi="Times New Roman" w:cs="Times New Roman"/>
              </w:rPr>
              <w:t xml:space="preserve">не </w:t>
            </w:r>
            <w:r w:rsidR="00D90042">
              <w:rPr>
                <w:rFonts w:ascii="Times New Roman" w:hAnsi="Times New Roman" w:cs="Times New Roman"/>
              </w:rPr>
              <w:t>имеет выраженн</w:t>
            </w:r>
            <w:r w:rsidR="0076732F">
              <w:rPr>
                <w:rFonts w:ascii="Times New Roman" w:hAnsi="Times New Roman" w:cs="Times New Roman"/>
              </w:rPr>
              <w:t>ого</w:t>
            </w:r>
            <w:r w:rsidR="00D90042">
              <w:rPr>
                <w:rFonts w:ascii="Times New Roman" w:hAnsi="Times New Roman" w:cs="Times New Roman"/>
              </w:rPr>
              <w:t xml:space="preserve"> рельеф</w:t>
            </w:r>
            <w:r w:rsidR="0076732F">
              <w:rPr>
                <w:rFonts w:ascii="Times New Roman" w:hAnsi="Times New Roman" w:cs="Times New Roman"/>
              </w:rPr>
              <w:t>а</w:t>
            </w:r>
            <w:r w:rsidR="00C7428B">
              <w:rPr>
                <w:rFonts w:ascii="Times New Roman" w:hAnsi="Times New Roman" w:cs="Times New Roman"/>
              </w:rPr>
              <w:t>.</w:t>
            </w:r>
          </w:p>
          <w:p w14:paraId="4DE3436A" w14:textId="77777777" w:rsidR="00FC5063" w:rsidRPr="00FC5063" w:rsidRDefault="00FC5063" w:rsidP="00EA4BB8">
            <w:pPr>
              <w:jc w:val="both"/>
              <w:rPr>
                <w:rFonts w:ascii="Times New Roman" w:eastAsia="Times New Roman" w:hAnsi="Times New Roman" w:cs="Times New Roman"/>
                <w:b/>
                <w:color w:val="auto"/>
              </w:rPr>
            </w:pPr>
            <w:r w:rsidRPr="00FC5063">
              <w:rPr>
                <w:rFonts w:ascii="Times New Roman" w:eastAsia="Times New Roman" w:hAnsi="Times New Roman" w:cs="Times New Roman"/>
                <w:b/>
                <w:color w:val="auto"/>
              </w:rPr>
              <w:t>Территория проектирования ограничена:</w:t>
            </w:r>
          </w:p>
          <w:p w14:paraId="229E0C9B" w14:textId="77777777" w:rsidR="00FC5063" w:rsidRPr="00FC5063" w:rsidRDefault="00FC5063" w:rsidP="00EA4BB8">
            <w:pPr>
              <w:widowControl w:val="0"/>
              <w:autoSpaceDE w:val="0"/>
              <w:autoSpaceDN w:val="0"/>
              <w:adjustRightInd w:val="0"/>
              <w:ind w:hanging="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с запада </w:t>
            </w:r>
            <w:r w:rsidR="00555886">
              <w:rPr>
                <w:rFonts w:ascii="Times New Roman" w:eastAsia="Calibri" w:hAnsi="Times New Roman" w:cs="Times New Roman"/>
                <w:color w:val="auto"/>
                <w:lang w:eastAsia="en-US"/>
              </w:rPr>
              <w:t>–</w:t>
            </w:r>
            <w:r w:rsidRPr="00FC5063">
              <w:rPr>
                <w:rFonts w:ascii="Times New Roman" w:eastAsia="Calibri" w:hAnsi="Times New Roman" w:cs="Times New Roman"/>
                <w:color w:val="auto"/>
                <w:lang w:eastAsia="en-US"/>
              </w:rPr>
              <w:t xml:space="preserve"> </w:t>
            </w:r>
            <w:r w:rsidR="0015537B">
              <w:rPr>
                <w:rFonts w:ascii="Times New Roman" w:eastAsia="Calibri" w:hAnsi="Times New Roman" w:cs="Times New Roman"/>
                <w:color w:val="auto"/>
                <w:lang w:eastAsia="en-US"/>
              </w:rPr>
              <w:t xml:space="preserve">МКД </w:t>
            </w:r>
            <w:r w:rsidR="0015537B">
              <w:rPr>
                <w:rFonts w:ascii="Times New Roman" w:eastAsia="Times New Roman" w:hAnsi="Times New Roman" w:cs="Times New Roman"/>
                <w:iCs/>
              </w:rPr>
              <w:t>ул. Володарского д. 10;</w:t>
            </w:r>
          </w:p>
          <w:p w14:paraId="24565AA5" w14:textId="77777777" w:rsidR="00FC5063" w:rsidRPr="00FC5063" w:rsidRDefault="00FC5063" w:rsidP="00EA4BB8">
            <w:pPr>
              <w:widowControl w:val="0"/>
              <w:autoSpaceDE w:val="0"/>
              <w:autoSpaceDN w:val="0"/>
              <w:adjustRightInd w:val="0"/>
              <w:ind w:hanging="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с севера </w:t>
            </w:r>
            <w:r w:rsidR="00555886" w:rsidRPr="00FC5063">
              <w:rPr>
                <w:rFonts w:ascii="Times New Roman" w:eastAsia="Calibri" w:hAnsi="Times New Roman" w:cs="Times New Roman"/>
                <w:color w:val="auto"/>
                <w:lang w:eastAsia="en-US"/>
              </w:rPr>
              <w:t xml:space="preserve">- </w:t>
            </w:r>
            <w:r w:rsidR="0015537B">
              <w:rPr>
                <w:rFonts w:ascii="Times New Roman" w:eastAsia="Calibri" w:hAnsi="Times New Roman" w:cs="Times New Roman"/>
                <w:color w:val="auto"/>
                <w:lang w:eastAsia="en-US"/>
              </w:rPr>
              <w:t xml:space="preserve">МКД </w:t>
            </w:r>
            <w:proofErr w:type="spellStart"/>
            <w:r w:rsidR="0015537B">
              <w:rPr>
                <w:rFonts w:ascii="Times New Roman" w:eastAsia="Times New Roman" w:hAnsi="Times New Roman" w:cs="Times New Roman"/>
                <w:iCs/>
              </w:rPr>
              <w:t>пр</w:t>
            </w:r>
            <w:proofErr w:type="spellEnd"/>
            <w:r w:rsidR="0015537B">
              <w:rPr>
                <w:rFonts w:ascii="Times New Roman" w:eastAsia="Times New Roman" w:hAnsi="Times New Roman" w:cs="Times New Roman"/>
                <w:iCs/>
              </w:rPr>
              <w:t>-д Рыбный д. 8;</w:t>
            </w:r>
          </w:p>
          <w:p w14:paraId="1FE03898" w14:textId="77777777" w:rsidR="00FC5063" w:rsidRPr="00FC5063" w:rsidRDefault="00FC5063" w:rsidP="00EA4BB8">
            <w:pPr>
              <w:widowControl w:val="0"/>
              <w:autoSpaceDE w:val="0"/>
              <w:autoSpaceDN w:val="0"/>
              <w:adjustRightInd w:val="0"/>
              <w:ind w:hanging="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с востока – </w:t>
            </w:r>
            <w:r w:rsidR="0015537B" w:rsidRPr="0015537B">
              <w:rPr>
                <w:rFonts w:ascii="Times New Roman" w:eastAsia="Times New Roman" w:hAnsi="Times New Roman" w:cs="Times New Roman"/>
                <w:iCs/>
              </w:rPr>
              <w:t>ул. Октябрьская, д. 9</w:t>
            </w:r>
            <w:r w:rsidR="0015537B">
              <w:rPr>
                <w:rFonts w:ascii="Times New Roman" w:eastAsia="Times New Roman" w:hAnsi="Times New Roman" w:cs="Times New Roman"/>
                <w:iCs/>
              </w:rPr>
              <w:t>;</w:t>
            </w:r>
          </w:p>
          <w:p w14:paraId="77E7F216" w14:textId="77777777" w:rsidR="00FC5063" w:rsidRPr="00FC5063" w:rsidRDefault="00FC5063" w:rsidP="00EA4BB8">
            <w:pPr>
              <w:widowControl w:val="0"/>
              <w:autoSpaceDE w:val="0"/>
              <w:autoSpaceDN w:val="0"/>
              <w:adjustRightInd w:val="0"/>
              <w:ind w:hanging="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с юга</w:t>
            </w:r>
            <w:r w:rsidR="00555886">
              <w:rPr>
                <w:rFonts w:ascii="Times New Roman" w:eastAsia="Calibri" w:hAnsi="Times New Roman" w:cs="Times New Roman"/>
                <w:color w:val="auto"/>
                <w:lang w:eastAsia="en-US"/>
              </w:rPr>
              <w:t xml:space="preserve"> – </w:t>
            </w:r>
            <w:r w:rsidR="003E5C61">
              <w:rPr>
                <w:rFonts w:ascii="Times New Roman" w:eastAsia="Calibri" w:hAnsi="Times New Roman" w:cs="Times New Roman"/>
                <w:color w:val="auto"/>
                <w:lang w:eastAsia="en-US"/>
              </w:rPr>
              <w:t>пр. Ленина, д. 94</w:t>
            </w:r>
            <w:r w:rsidR="0015537B">
              <w:rPr>
                <w:rFonts w:ascii="Times New Roman" w:eastAsia="Calibri" w:hAnsi="Times New Roman" w:cs="Times New Roman"/>
                <w:color w:val="auto"/>
                <w:lang w:eastAsia="en-US"/>
              </w:rPr>
              <w:t>.</w:t>
            </w:r>
          </w:p>
        </w:tc>
      </w:tr>
      <w:tr w:rsidR="00FC5063" w:rsidRPr="00FC5063" w14:paraId="075C8DCD" w14:textId="77777777" w:rsidTr="00FC5063">
        <w:trPr>
          <w:trHeight w:val="1274"/>
        </w:trPr>
        <w:tc>
          <w:tcPr>
            <w:tcW w:w="851" w:type="dxa"/>
          </w:tcPr>
          <w:p w14:paraId="4B73B4E5"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lastRenderedPageBreak/>
              <w:t>1.</w:t>
            </w:r>
            <w:r w:rsidR="00E2202F">
              <w:rPr>
                <w:rFonts w:ascii="Times New Roman" w:eastAsia="Times New Roman" w:hAnsi="Times New Roman" w:cs="Times New Roman"/>
                <w:color w:val="auto"/>
              </w:rPr>
              <w:t>9.</w:t>
            </w:r>
          </w:p>
        </w:tc>
        <w:tc>
          <w:tcPr>
            <w:tcW w:w="2552" w:type="dxa"/>
          </w:tcPr>
          <w:p w14:paraId="30EF8DE8" w14:textId="77777777" w:rsidR="00FC5063" w:rsidRPr="00FC5063" w:rsidRDefault="00FC5063" w:rsidP="00EA4BB8">
            <w:pPr>
              <w:keepNext/>
              <w:jc w:val="both"/>
              <w:outlineLvl w:val="1"/>
              <w:rPr>
                <w:rFonts w:ascii="Times New Roman" w:eastAsia="Times New Roman" w:hAnsi="Times New Roman" w:cs="Times New Roman"/>
                <w:bCs/>
                <w:iCs/>
                <w:color w:val="auto"/>
              </w:rPr>
            </w:pPr>
            <w:r w:rsidRPr="00FC5063">
              <w:rPr>
                <w:rFonts w:ascii="Times New Roman" w:eastAsia="Calibri" w:hAnsi="Times New Roman" w:cs="Times New Roman"/>
                <w:color w:val="auto"/>
                <w:lang w:eastAsia="en-US"/>
              </w:rPr>
              <w:t xml:space="preserve">Планировочные ограничения, существующие зоны с особыми условиями использования территории (ЗОУИТ)  </w:t>
            </w:r>
          </w:p>
        </w:tc>
        <w:tc>
          <w:tcPr>
            <w:tcW w:w="6945" w:type="dxa"/>
          </w:tcPr>
          <w:p w14:paraId="7123D984" w14:textId="77777777" w:rsidR="00FC5063" w:rsidRPr="00E6375E" w:rsidRDefault="00E6375E" w:rsidP="00EA4BB8">
            <w:pPr>
              <w:autoSpaceDE w:val="0"/>
              <w:autoSpaceDN w:val="0"/>
              <w:adjustRightInd w:val="0"/>
              <w:ind w:right="-2"/>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На проектируемой территории располагаются трансформаторная подстанция и газгольдеры (</w:t>
            </w:r>
            <w:r w:rsidR="00D01456">
              <w:rPr>
                <w:rFonts w:ascii="Times New Roman" w:eastAsia="Calibri" w:hAnsi="Times New Roman" w:cs="Times New Roman"/>
                <w:color w:val="auto"/>
                <w:lang w:eastAsia="en-US"/>
              </w:rPr>
              <w:t xml:space="preserve">охранные зоны от инженерных сооружений </w:t>
            </w:r>
            <w:r>
              <w:rPr>
                <w:rFonts w:ascii="Times New Roman" w:eastAsia="Calibri" w:hAnsi="Times New Roman" w:cs="Times New Roman"/>
                <w:color w:val="auto"/>
                <w:lang w:eastAsia="en-US"/>
              </w:rPr>
              <w:t>у</w:t>
            </w:r>
            <w:r w:rsidR="00FC5063" w:rsidRPr="00FC5063">
              <w:rPr>
                <w:rFonts w:ascii="Times New Roman" w:eastAsia="Calibri" w:hAnsi="Times New Roman" w:cs="Times New Roman"/>
                <w:color w:val="auto"/>
                <w:lang w:eastAsia="en-US"/>
              </w:rPr>
              <w:t>точнить проектом</w:t>
            </w:r>
            <w:r w:rsidR="00D01456">
              <w:rPr>
                <w:rFonts w:ascii="Times New Roman" w:eastAsia="Calibri" w:hAnsi="Times New Roman" w:cs="Times New Roman"/>
                <w:color w:val="auto"/>
                <w:lang w:eastAsia="en-US"/>
              </w:rPr>
              <w:t>, согласно заявленным мощностям сетевых организаций</w:t>
            </w:r>
            <w:r>
              <w:rPr>
                <w:rFonts w:ascii="Times New Roman" w:eastAsia="Calibri" w:hAnsi="Times New Roman" w:cs="Times New Roman"/>
                <w:color w:val="auto"/>
                <w:lang w:eastAsia="en-US"/>
              </w:rPr>
              <w:t>)</w:t>
            </w:r>
            <w:r w:rsidR="00D01456">
              <w:rPr>
                <w:rFonts w:ascii="Times New Roman" w:eastAsia="Calibri" w:hAnsi="Times New Roman" w:cs="Times New Roman"/>
                <w:color w:val="auto"/>
                <w:lang w:eastAsia="en-US"/>
              </w:rPr>
              <w:t>.</w:t>
            </w:r>
          </w:p>
        </w:tc>
      </w:tr>
      <w:tr w:rsidR="00FC5063" w:rsidRPr="00FC5063" w14:paraId="5FA470C2" w14:textId="77777777" w:rsidTr="00FC5063">
        <w:trPr>
          <w:trHeight w:val="551"/>
        </w:trPr>
        <w:tc>
          <w:tcPr>
            <w:tcW w:w="851" w:type="dxa"/>
          </w:tcPr>
          <w:p w14:paraId="04B893DE"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1.1</w:t>
            </w:r>
            <w:r w:rsidR="00E2202F">
              <w:rPr>
                <w:rFonts w:ascii="Times New Roman" w:eastAsia="Times New Roman" w:hAnsi="Times New Roman" w:cs="Times New Roman"/>
                <w:color w:val="auto"/>
              </w:rPr>
              <w:t>0</w:t>
            </w:r>
            <w:r w:rsidRPr="00FC5063">
              <w:rPr>
                <w:rFonts w:ascii="Times New Roman" w:eastAsia="Times New Roman" w:hAnsi="Times New Roman" w:cs="Times New Roman"/>
                <w:color w:val="auto"/>
              </w:rPr>
              <w:t>.</w:t>
            </w:r>
          </w:p>
        </w:tc>
        <w:tc>
          <w:tcPr>
            <w:tcW w:w="2552" w:type="dxa"/>
          </w:tcPr>
          <w:p w14:paraId="380D6D70" w14:textId="77777777" w:rsidR="00FC5063" w:rsidRPr="00FC5063" w:rsidRDefault="00FC5063" w:rsidP="00EA4BB8">
            <w:pPr>
              <w:keepNext/>
              <w:jc w:val="both"/>
              <w:outlineLvl w:val="1"/>
              <w:rPr>
                <w:rFonts w:ascii="Times New Roman" w:eastAsia="Times New Roman" w:hAnsi="Times New Roman" w:cs="Times New Roman"/>
                <w:bCs/>
                <w:iCs/>
                <w:color w:val="auto"/>
              </w:rPr>
            </w:pPr>
            <w:r w:rsidRPr="00FC5063">
              <w:rPr>
                <w:rFonts w:ascii="Times New Roman" w:eastAsia="Calibri" w:hAnsi="Times New Roman" w:cs="Times New Roman"/>
                <w:color w:val="auto"/>
                <w:lang w:eastAsia="en-US"/>
              </w:rPr>
              <w:t>Транспортные условия</w:t>
            </w:r>
          </w:p>
        </w:tc>
        <w:tc>
          <w:tcPr>
            <w:tcW w:w="6945" w:type="dxa"/>
          </w:tcPr>
          <w:p w14:paraId="762C2798" w14:textId="77777777" w:rsidR="000F74C6" w:rsidRDefault="00E77B4A" w:rsidP="00EA4BB8">
            <w:pPr>
              <w:jc w:val="both"/>
              <w:rPr>
                <w:rFonts w:ascii="Times New Roman" w:hAnsi="Times New Roman" w:cs="Times New Roman"/>
              </w:rPr>
            </w:pPr>
            <w:r w:rsidRPr="00E77B4A">
              <w:rPr>
                <w:rFonts w:ascii="Times New Roman" w:hAnsi="Times New Roman" w:cs="Times New Roman"/>
              </w:rPr>
              <w:t>Основные городские маршруты проходят по проспекту</w:t>
            </w:r>
            <w:r w:rsidR="00D01456">
              <w:rPr>
                <w:rFonts w:ascii="Times New Roman" w:hAnsi="Times New Roman" w:cs="Times New Roman"/>
              </w:rPr>
              <w:t xml:space="preserve"> Ленина</w:t>
            </w:r>
            <w:r w:rsidRPr="00E77B4A">
              <w:rPr>
                <w:rFonts w:ascii="Times New Roman" w:hAnsi="Times New Roman" w:cs="Times New Roman"/>
              </w:rPr>
              <w:t xml:space="preserve">, расположенному в 50 метрах от </w:t>
            </w:r>
            <w:r w:rsidR="000F74C6">
              <w:rPr>
                <w:rFonts w:ascii="Times New Roman" w:hAnsi="Times New Roman" w:cs="Times New Roman"/>
              </w:rPr>
              <w:t>дворовой территории</w:t>
            </w:r>
            <w:r w:rsidRPr="00E77B4A">
              <w:rPr>
                <w:rFonts w:ascii="Times New Roman" w:hAnsi="Times New Roman" w:cs="Times New Roman"/>
              </w:rPr>
              <w:t xml:space="preserve">. </w:t>
            </w:r>
            <w:r w:rsidR="000F74C6">
              <w:rPr>
                <w:rFonts w:ascii="Times New Roman" w:hAnsi="Times New Roman" w:cs="Times New Roman"/>
              </w:rPr>
              <w:t>Дворовая</w:t>
            </w:r>
            <w:r w:rsidR="000F74C6" w:rsidRPr="00E77B4A">
              <w:rPr>
                <w:rFonts w:ascii="Times New Roman" w:hAnsi="Times New Roman" w:cs="Times New Roman"/>
              </w:rPr>
              <w:t xml:space="preserve"> </w:t>
            </w:r>
            <w:r w:rsidR="000F74C6">
              <w:rPr>
                <w:rFonts w:ascii="Times New Roman" w:hAnsi="Times New Roman" w:cs="Times New Roman"/>
              </w:rPr>
              <w:t>территория</w:t>
            </w:r>
            <w:r w:rsidR="000F74C6" w:rsidRPr="00E77B4A">
              <w:rPr>
                <w:rFonts w:ascii="Times New Roman" w:hAnsi="Times New Roman" w:cs="Times New Roman"/>
              </w:rPr>
              <w:t xml:space="preserve"> находится в непосредственной близости от остановок наземного транспорта</w:t>
            </w:r>
            <w:r w:rsidR="000F74C6">
              <w:rPr>
                <w:rFonts w:ascii="Times New Roman" w:hAnsi="Times New Roman" w:cs="Times New Roman"/>
              </w:rPr>
              <w:t>.</w:t>
            </w:r>
            <w:r w:rsidR="000F74C6" w:rsidRPr="00E77B4A">
              <w:rPr>
                <w:rFonts w:ascii="Times New Roman" w:hAnsi="Times New Roman" w:cs="Times New Roman"/>
              </w:rPr>
              <w:t xml:space="preserve"> </w:t>
            </w:r>
          </w:p>
          <w:p w14:paraId="16F7DE1E" w14:textId="77777777" w:rsidR="00E77B4A" w:rsidRPr="00E77B4A" w:rsidRDefault="00E77B4A" w:rsidP="00EA4BB8">
            <w:pPr>
              <w:jc w:val="both"/>
              <w:rPr>
                <w:rFonts w:ascii="Times New Roman" w:hAnsi="Times New Roman" w:cs="Times New Roman"/>
              </w:rPr>
            </w:pPr>
            <w:r w:rsidRPr="00E77B4A">
              <w:rPr>
                <w:rFonts w:ascii="Times New Roman" w:hAnsi="Times New Roman" w:cs="Times New Roman"/>
              </w:rPr>
              <w:t>Ближайшая остановка общественного транспорта – «</w:t>
            </w:r>
            <w:r w:rsidR="00F77063">
              <w:rPr>
                <w:rFonts w:ascii="Times New Roman" w:hAnsi="Times New Roman" w:cs="Times New Roman"/>
              </w:rPr>
              <w:t xml:space="preserve">улица </w:t>
            </w:r>
            <w:r w:rsidR="000F74C6">
              <w:rPr>
                <w:rFonts w:ascii="Times New Roman" w:hAnsi="Times New Roman" w:cs="Times New Roman"/>
              </w:rPr>
              <w:t>Володарского</w:t>
            </w:r>
            <w:r w:rsidRPr="00E77B4A">
              <w:rPr>
                <w:rFonts w:ascii="Times New Roman" w:hAnsi="Times New Roman" w:cs="Times New Roman"/>
              </w:rPr>
              <w:t xml:space="preserve">», </w:t>
            </w:r>
            <w:r w:rsidR="00F77063">
              <w:rPr>
                <w:rFonts w:ascii="Times New Roman" w:hAnsi="Times New Roman" w:cs="Times New Roman"/>
              </w:rPr>
              <w:t>проспект Ленина</w:t>
            </w:r>
            <w:r w:rsidRPr="00E77B4A">
              <w:rPr>
                <w:rFonts w:ascii="Times New Roman" w:hAnsi="Times New Roman" w:cs="Times New Roman"/>
              </w:rPr>
              <w:t xml:space="preserve">. </w:t>
            </w:r>
          </w:p>
          <w:p w14:paraId="3E10EDF4" w14:textId="77777777" w:rsidR="000F74C6" w:rsidRDefault="000F74C6" w:rsidP="00EA4BB8">
            <w:pPr>
              <w:jc w:val="both"/>
              <w:rPr>
                <w:rFonts w:ascii="Times New Roman" w:hAnsi="Times New Roman" w:cs="Times New Roman"/>
              </w:rPr>
            </w:pPr>
            <w:r>
              <w:rPr>
                <w:rFonts w:ascii="Times New Roman" w:hAnsi="Times New Roman" w:cs="Times New Roman"/>
              </w:rPr>
              <w:t xml:space="preserve">Автомобильные заезды на территорию осуществляются с </w:t>
            </w:r>
          </w:p>
          <w:p w14:paraId="2A85874D" w14:textId="77777777" w:rsidR="000F74C6" w:rsidRPr="000F74C6" w:rsidRDefault="000F74C6" w:rsidP="00EA4BB8">
            <w:pPr>
              <w:jc w:val="both"/>
              <w:rPr>
                <w:rFonts w:ascii="Times New Roman" w:hAnsi="Times New Roman" w:cs="Times New Roman"/>
              </w:rPr>
            </w:pPr>
            <w:r>
              <w:rPr>
                <w:rFonts w:ascii="Times New Roman" w:hAnsi="Times New Roman" w:cs="Times New Roman"/>
              </w:rPr>
              <w:t xml:space="preserve">ул. Володарского, ул. Октябрьской и </w:t>
            </w:r>
            <w:proofErr w:type="spellStart"/>
            <w:r>
              <w:rPr>
                <w:rFonts w:ascii="Times New Roman" w:hAnsi="Times New Roman" w:cs="Times New Roman"/>
              </w:rPr>
              <w:t>пр</w:t>
            </w:r>
            <w:proofErr w:type="spellEnd"/>
            <w:r>
              <w:rPr>
                <w:rFonts w:ascii="Times New Roman" w:hAnsi="Times New Roman" w:cs="Times New Roman"/>
              </w:rPr>
              <w:t xml:space="preserve">-да Рыбного. </w:t>
            </w:r>
          </w:p>
        </w:tc>
      </w:tr>
      <w:tr w:rsidR="00FC5063" w:rsidRPr="00FC5063" w14:paraId="30E7B19B" w14:textId="77777777" w:rsidTr="00FC5063">
        <w:trPr>
          <w:trHeight w:val="1133"/>
        </w:trPr>
        <w:tc>
          <w:tcPr>
            <w:tcW w:w="851" w:type="dxa"/>
          </w:tcPr>
          <w:p w14:paraId="4286AFDF"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1.1</w:t>
            </w:r>
            <w:r w:rsidR="00E2202F">
              <w:rPr>
                <w:rFonts w:ascii="Times New Roman" w:eastAsia="Times New Roman" w:hAnsi="Times New Roman" w:cs="Times New Roman"/>
                <w:color w:val="auto"/>
              </w:rPr>
              <w:t>1</w:t>
            </w:r>
            <w:r w:rsidRPr="00FC5063">
              <w:rPr>
                <w:rFonts w:ascii="Times New Roman" w:eastAsia="Times New Roman" w:hAnsi="Times New Roman" w:cs="Times New Roman"/>
                <w:color w:val="auto"/>
              </w:rPr>
              <w:t>.</w:t>
            </w:r>
          </w:p>
        </w:tc>
        <w:tc>
          <w:tcPr>
            <w:tcW w:w="2552" w:type="dxa"/>
          </w:tcPr>
          <w:p w14:paraId="4415DF58" w14:textId="77777777" w:rsidR="00FC5063" w:rsidRPr="00520414" w:rsidRDefault="00FC5063" w:rsidP="00EA4BB8">
            <w:pPr>
              <w:keepNext/>
              <w:jc w:val="both"/>
              <w:outlineLvl w:val="1"/>
              <w:rPr>
                <w:rFonts w:ascii="Times New Roman" w:eastAsia="Times New Roman" w:hAnsi="Times New Roman" w:cs="Times New Roman"/>
                <w:bCs/>
                <w:iCs/>
                <w:color w:val="auto"/>
              </w:rPr>
            </w:pPr>
            <w:r w:rsidRPr="00520414">
              <w:rPr>
                <w:rFonts w:ascii="Times New Roman" w:eastAsia="Calibri" w:hAnsi="Times New Roman" w:cs="Times New Roman"/>
                <w:color w:val="auto"/>
                <w:lang w:eastAsia="en-US"/>
              </w:rPr>
              <w:t>Инженерные изыскания</w:t>
            </w:r>
            <w:r w:rsidR="00520414" w:rsidRPr="00520414">
              <w:rPr>
                <w:rFonts w:ascii="Times New Roman" w:eastAsia="Calibri" w:hAnsi="Times New Roman" w:cs="Times New Roman"/>
                <w:color w:val="auto"/>
                <w:lang w:eastAsia="en-US"/>
              </w:rPr>
              <w:t xml:space="preserve"> </w:t>
            </w:r>
          </w:p>
        </w:tc>
        <w:tc>
          <w:tcPr>
            <w:tcW w:w="6945" w:type="dxa"/>
          </w:tcPr>
          <w:p w14:paraId="16260AF0" w14:textId="77777777" w:rsidR="00FC5063" w:rsidRDefault="00F77063" w:rsidP="00EA4BB8">
            <w:pPr>
              <w:autoSpaceDE w:val="0"/>
              <w:autoSpaceDN w:val="0"/>
              <w:adjustRightInd w:val="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Инженерно-геодезические изыскания в</w:t>
            </w:r>
            <w:r w:rsidR="00EA4BB8">
              <w:rPr>
                <w:rFonts w:ascii="Times New Roman" w:eastAsia="Calibri" w:hAnsi="Times New Roman" w:cs="Times New Roman"/>
                <w:color w:val="auto"/>
                <w:lang w:eastAsia="en-US"/>
              </w:rPr>
              <w:t>ыполняются Подрядчиком</w:t>
            </w:r>
            <w:r w:rsidR="00520414" w:rsidRPr="00520414">
              <w:rPr>
                <w:rFonts w:ascii="Times New Roman" w:eastAsia="Calibri" w:hAnsi="Times New Roman" w:cs="Times New Roman"/>
                <w:color w:val="auto"/>
                <w:lang w:eastAsia="en-US"/>
              </w:rPr>
              <w:t xml:space="preserve"> с</w:t>
            </w:r>
            <w:r w:rsidR="00A86EA8">
              <w:rPr>
                <w:rFonts w:ascii="Times New Roman" w:eastAsia="Calibri" w:hAnsi="Times New Roman" w:cs="Times New Roman"/>
                <w:color w:val="auto"/>
                <w:lang w:eastAsia="en-US"/>
              </w:rPr>
              <w:t>огласн</w:t>
            </w:r>
            <w:r w:rsidR="00597AAE">
              <w:rPr>
                <w:rFonts w:ascii="Times New Roman" w:eastAsia="Calibri" w:hAnsi="Times New Roman" w:cs="Times New Roman"/>
                <w:color w:val="auto"/>
                <w:lang w:eastAsia="en-US"/>
              </w:rPr>
              <w:t>о:</w:t>
            </w:r>
          </w:p>
          <w:p w14:paraId="4C7E561B"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1.  </w:t>
            </w:r>
            <w:r w:rsidRPr="00597AAE">
              <w:rPr>
                <w:rFonts w:ascii="Times New Roman" w:eastAsia="Calibri" w:hAnsi="Times New Roman" w:cs="Times New Roman"/>
                <w:color w:val="auto"/>
                <w:lang w:eastAsia="en-US"/>
              </w:rPr>
              <w:t>Градостроительный кодекс Российской Федерации;</w:t>
            </w:r>
          </w:p>
          <w:p w14:paraId="25BA1723"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2.</w:t>
            </w:r>
            <w:r w:rsidRPr="00597AAE">
              <w:rPr>
                <w:rFonts w:ascii="Times New Roman" w:eastAsia="Calibri" w:hAnsi="Times New Roman" w:cs="Times New Roman"/>
                <w:color w:val="auto"/>
                <w:lang w:eastAsia="en-US"/>
              </w:rPr>
              <w:tab/>
              <w:t>Земельный кодекс Российской Федерации;</w:t>
            </w:r>
          </w:p>
          <w:p w14:paraId="6F165E92"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3. Постановление Правительства РФ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14:paraId="48370478"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4. Постановление Правительства РФ от 19.01.2006 № 20 «Об инженерных изысканиях для подготовки проектной документации, строительства, реконструкции объектов капитального строительства»;</w:t>
            </w:r>
          </w:p>
          <w:p w14:paraId="01B34C22"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xml:space="preserve">5. Приказ </w:t>
            </w:r>
            <w:proofErr w:type="spellStart"/>
            <w:r w:rsidRPr="00597AAE">
              <w:rPr>
                <w:rFonts w:ascii="Times New Roman" w:eastAsia="Calibri" w:hAnsi="Times New Roman" w:cs="Times New Roman"/>
                <w:color w:val="auto"/>
                <w:lang w:eastAsia="en-US"/>
              </w:rPr>
              <w:t>Минрегиона</w:t>
            </w:r>
            <w:proofErr w:type="spellEnd"/>
            <w:r w:rsidRPr="00597AAE">
              <w:rPr>
                <w:rFonts w:ascii="Times New Roman" w:eastAsia="Calibri" w:hAnsi="Times New Roman" w:cs="Times New Roman"/>
                <w:color w:val="auto"/>
                <w:lang w:eastAsia="en-US"/>
              </w:rPr>
              <w:t xml:space="preserve"> РФ от 30.12.2009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14:paraId="567C7457"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6.</w:t>
            </w:r>
            <w:r w:rsidRPr="00597AAE">
              <w:rPr>
                <w:rFonts w:ascii="Times New Roman" w:eastAsia="Calibri" w:hAnsi="Times New Roman" w:cs="Times New Roman"/>
                <w:color w:val="auto"/>
                <w:lang w:eastAsia="en-US"/>
              </w:rPr>
              <w:tab/>
              <w:t>СП 11-104-97. Инженерно-геодезические изыскания для строительства. Часть III. Инженерно-гидрографические работы при инженерных изысканиях для строительства (одобрен Письмом Госстроя РФ от 17.02.2004 N 9-20/112);</w:t>
            </w:r>
          </w:p>
          <w:p w14:paraId="7F880C17"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7.</w:t>
            </w:r>
            <w:r w:rsidRPr="00597AAE">
              <w:rPr>
                <w:rFonts w:ascii="Times New Roman" w:eastAsia="Calibri" w:hAnsi="Times New Roman" w:cs="Times New Roman"/>
                <w:color w:val="auto"/>
                <w:lang w:eastAsia="en-US"/>
              </w:rPr>
              <w:tab/>
              <w:t>СП 47.13330.2016. Свод правил. Инженерные изыскания для строительства. Основные положения. Актуализированная редакция СНиП 11-02-96 (утвержден и введен в действие Приказом Минстроя России от 30.12.2016 № 1033/</w:t>
            </w:r>
            <w:proofErr w:type="spellStart"/>
            <w:r w:rsidRPr="00597AAE">
              <w:rPr>
                <w:rFonts w:ascii="Times New Roman" w:eastAsia="Calibri" w:hAnsi="Times New Roman" w:cs="Times New Roman"/>
                <w:color w:val="auto"/>
                <w:lang w:eastAsia="en-US"/>
              </w:rPr>
              <w:t>пр</w:t>
            </w:r>
            <w:proofErr w:type="spellEnd"/>
            <w:r w:rsidRPr="00597AAE">
              <w:rPr>
                <w:rFonts w:ascii="Times New Roman" w:eastAsia="Calibri" w:hAnsi="Times New Roman" w:cs="Times New Roman"/>
                <w:color w:val="auto"/>
                <w:lang w:eastAsia="en-US"/>
              </w:rPr>
              <w:t>);</w:t>
            </w:r>
          </w:p>
          <w:p w14:paraId="2144C113"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8.</w:t>
            </w:r>
            <w:r w:rsidRPr="00597AAE">
              <w:rPr>
                <w:rFonts w:ascii="Times New Roman" w:eastAsia="Calibri" w:hAnsi="Times New Roman" w:cs="Times New Roman"/>
                <w:color w:val="auto"/>
                <w:lang w:eastAsia="en-US"/>
              </w:rPr>
              <w:tab/>
              <w:t>СП 11-105-97. Инженерно-геологические изыскания для строительства. Часть I. Общие правила производства работ (одобрен Письмом Госстроя РФ от 14.10.1997 № 9-4/116);</w:t>
            </w:r>
          </w:p>
          <w:p w14:paraId="65AFACF9"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9.</w:t>
            </w:r>
            <w:r w:rsidRPr="00597AAE">
              <w:rPr>
                <w:rFonts w:ascii="Times New Roman" w:eastAsia="Calibri" w:hAnsi="Times New Roman" w:cs="Times New Roman"/>
                <w:color w:val="auto"/>
                <w:lang w:eastAsia="en-US"/>
              </w:rPr>
              <w:tab/>
              <w:t>СП 11-102-97. Инженерно-экологические изыскания для строительства (одобрен Письмом Госстроя РФ от 10.07.1997 № 9-1-1/69);</w:t>
            </w:r>
          </w:p>
          <w:p w14:paraId="1F8BB9B4"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10.</w:t>
            </w:r>
            <w:r w:rsidRPr="00597AAE">
              <w:rPr>
                <w:rFonts w:ascii="Times New Roman" w:eastAsia="Calibri" w:hAnsi="Times New Roman" w:cs="Times New Roman"/>
                <w:color w:val="auto"/>
                <w:lang w:eastAsia="en-US"/>
              </w:rPr>
              <w:tab/>
              <w:t xml:space="preserve"> СП 131.13330.2012. Свод правил. Строительная </w:t>
            </w:r>
            <w:r w:rsidRPr="00597AAE">
              <w:rPr>
                <w:rFonts w:ascii="Times New Roman" w:eastAsia="Calibri" w:hAnsi="Times New Roman" w:cs="Times New Roman"/>
                <w:color w:val="auto"/>
                <w:lang w:eastAsia="en-US"/>
              </w:rPr>
              <w:lastRenderedPageBreak/>
              <w:t xml:space="preserve">климатология. Актуализированная версия СНиП 23-01-99* (утвержден Приказом </w:t>
            </w:r>
            <w:proofErr w:type="spellStart"/>
            <w:r w:rsidRPr="00597AAE">
              <w:rPr>
                <w:rFonts w:ascii="Times New Roman" w:eastAsia="Calibri" w:hAnsi="Times New Roman" w:cs="Times New Roman"/>
                <w:color w:val="auto"/>
                <w:lang w:eastAsia="en-US"/>
              </w:rPr>
              <w:t>Минрегиона</w:t>
            </w:r>
            <w:proofErr w:type="spellEnd"/>
            <w:r w:rsidRPr="00597AAE">
              <w:rPr>
                <w:rFonts w:ascii="Times New Roman" w:eastAsia="Calibri" w:hAnsi="Times New Roman" w:cs="Times New Roman"/>
                <w:color w:val="auto"/>
                <w:lang w:eastAsia="en-US"/>
              </w:rPr>
              <w:t xml:space="preserve"> России от 30.06.2012 № 275);</w:t>
            </w:r>
          </w:p>
          <w:p w14:paraId="4E6001C9"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11.</w:t>
            </w:r>
            <w:r w:rsidRPr="00597AAE">
              <w:rPr>
                <w:rFonts w:ascii="Times New Roman" w:eastAsia="Calibri" w:hAnsi="Times New Roman" w:cs="Times New Roman"/>
                <w:color w:val="auto"/>
                <w:lang w:eastAsia="en-US"/>
              </w:rPr>
              <w:tab/>
              <w:t xml:space="preserve"> СП 22.13330.2016. Свод правил. Основания зданий и сооружений. Актуализированная редакция СНиП 2.02.01-83* (утвержден Приказом Минстроя России от 16.12.2016 № 970/</w:t>
            </w:r>
            <w:proofErr w:type="spellStart"/>
            <w:r w:rsidRPr="00597AAE">
              <w:rPr>
                <w:rFonts w:ascii="Times New Roman" w:eastAsia="Calibri" w:hAnsi="Times New Roman" w:cs="Times New Roman"/>
                <w:color w:val="auto"/>
                <w:lang w:eastAsia="en-US"/>
              </w:rPr>
              <w:t>пр</w:t>
            </w:r>
            <w:proofErr w:type="spellEnd"/>
            <w:r w:rsidRPr="00597AAE">
              <w:rPr>
                <w:rFonts w:ascii="Times New Roman" w:eastAsia="Calibri" w:hAnsi="Times New Roman" w:cs="Times New Roman"/>
                <w:color w:val="auto"/>
                <w:lang w:eastAsia="en-US"/>
              </w:rPr>
              <w:t>);</w:t>
            </w:r>
          </w:p>
          <w:p w14:paraId="54315C3A"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12.</w:t>
            </w:r>
            <w:r w:rsidRPr="00597AAE">
              <w:rPr>
                <w:rFonts w:ascii="Times New Roman" w:eastAsia="Calibri" w:hAnsi="Times New Roman" w:cs="Times New Roman"/>
                <w:color w:val="auto"/>
                <w:lang w:eastAsia="en-US"/>
              </w:rPr>
              <w:tab/>
              <w:t xml:space="preserve"> СП 34.13330.2012. Свод правил. Автомобильные дороги. Актуализированная редакция СНиП 2.05.02-85* (утвержден Приказом </w:t>
            </w:r>
            <w:proofErr w:type="spellStart"/>
            <w:r w:rsidRPr="00597AAE">
              <w:rPr>
                <w:rFonts w:ascii="Times New Roman" w:eastAsia="Calibri" w:hAnsi="Times New Roman" w:cs="Times New Roman"/>
                <w:color w:val="auto"/>
                <w:lang w:eastAsia="en-US"/>
              </w:rPr>
              <w:t>Минрегиона</w:t>
            </w:r>
            <w:proofErr w:type="spellEnd"/>
            <w:r w:rsidRPr="00597AAE">
              <w:rPr>
                <w:rFonts w:ascii="Times New Roman" w:eastAsia="Calibri" w:hAnsi="Times New Roman" w:cs="Times New Roman"/>
                <w:color w:val="auto"/>
                <w:lang w:eastAsia="en-US"/>
              </w:rPr>
              <w:t xml:space="preserve"> России от 30.06.2012 № 266); </w:t>
            </w:r>
          </w:p>
          <w:p w14:paraId="04ABFF9B"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13.</w:t>
            </w:r>
            <w:r w:rsidRPr="00597AAE">
              <w:rPr>
                <w:rFonts w:ascii="Times New Roman" w:eastAsia="Calibri" w:hAnsi="Times New Roman" w:cs="Times New Roman"/>
                <w:color w:val="auto"/>
                <w:lang w:eastAsia="en-US"/>
              </w:rPr>
              <w:tab/>
              <w:t xml:space="preserve"> ГОСТ 21.302-2013. Межгосударственный стандарт. Система проектной документации для строительства. Условные графические обозначения в документации по инженерно-геологическим изысканиям (введен в действие Приказом </w:t>
            </w:r>
            <w:proofErr w:type="spellStart"/>
            <w:r w:rsidRPr="00597AAE">
              <w:rPr>
                <w:rFonts w:ascii="Times New Roman" w:eastAsia="Calibri" w:hAnsi="Times New Roman" w:cs="Times New Roman"/>
                <w:color w:val="auto"/>
                <w:lang w:eastAsia="en-US"/>
              </w:rPr>
              <w:t>Росстандарта</w:t>
            </w:r>
            <w:proofErr w:type="spellEnd"/>
            <w:r w:rsidRPr="00597AAE">
              <w:rPr>
                <w:rFonts w:ascii="Times New Roman" w:eastAsia="Calibri" w:hAnsi="Times New Roman" w:cs="Times New Roman"/>
                <w:color w:val="auto"/>
                <w:lang w:eastAsia="en-US"/>
              </w:rPr>
              <w:t xml:space="preserve"> от 30.12.2013 № 2385-ст);</w:t>
            </w:r>
          </w:p>
          <w:p w14:paraId="55798B50"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14.</w:t>
            </w:r>
            <w:r w:rsidRPr="00597AAE">
              <w:rPr>
                <w:rFonts w:ascii="Times New Roman" w:eastAsia="Calibri" w:hAnsi="Times New Roman" w:cs="Times New Roman"/>
                <w:color w:val="auto"/>
                <w:lang w:eastAsia="en-US"/>
              </w:rPr>
              <w:tab/>
              <w:t xml:space="preserve"> ГОСТ 12071-2014. Межгосударственный стандарт. Грунты. Отбор, упаковка, транспортирование и хранение образцов (введен в действие Приказом </w:t>
            </w:r>
            <w:proofErr w:type="spellStart"/>
            <w:r w:rsidRPr="00597AAE">
              <w:rPr>
                <w:rFonts w:ascii="Times New Roman" w:eastAsia="Calibri" w:hAnsi="Times New Roman" w:cs="Times New Roman"/>
                <w:color w:val="auto"/>
                <w:lang w:eastAsia="en-US"/>
              </w:rPr>
              <w:t>Росстандарта</w:t>
            </w:r>
            <w:proofErr w:type="spellEnd"/>
            <w:r w:rsidRPr="00597AAE">
              <w:rPr>
                <w:rFonts w:ascii="Times New Roman" w:eastAsia="Calibri" w:hAnsi="Times New Roman" w:cs="Times New Roman"/>
                <w:color w:val="auto"/>
                <w:lang w:eastAsia="en-US"/>
              </w:rPr>
              <w:t xml:space="preserve"> от 12.12.2014 № 2023-ст);</w:t>
            </w:r>
          </w:p>
          <w:p w14:paraId="32E26A22"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15.</w:t>
            </w:r>
            <w:r w:rsidRPr="00597AAE">
              <w:rPr>
                <w:rFonts w:ascii="Times New Roman" w:eastAsia="Calibri" w:hAnsi="Times New Roman" w:cs="Times New Roman"/>
                <w:color w:val="auto"/>
                <w:lang w:eastAsia="en-US"/>
              </w:rPr>
              <w:tab/>
              <w:t xml:space="preserve"> ПТБ-88. Правила по технике безопасности на топографо-геодезических работах (утверждены Коллегией ГУГК СССР 09.02.1989 № 2/21);</w:t>
            </w:r>
          </w:p>
          <w:p w14:paraId="330E6DAC"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16.</w:t>
            </w:r>
            <w:r w:rsidRPr="00597AAE">
              <w:rPr>
                <w:rFonts w:ascii="Times New Roman" w:eastAsia="Calibri" w:hAnsi="Times New Roman" w:cs="Times New Roman"/>
                <w:color w:val="auto"/>
                <w:lang w:eastAsia="en-US"/>
              </w:rPr>
              <w:tab/>
              <w:t xml:space="preserve"> ГКИНП-02-033-82. Инструкция по топографической съемке в масштабах 1:5000, 1:2000, 1:1000 и 1:500 (утверждена ГУГК СССР 05.10.1979);</w:t>
            </w:r>
          </w:p>
          <w:p w14:paraId="4B9238B9"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17.</w:t>
            </w:r>
            <w:r w:rsidRPr="00597AAE">
              <w:rPr>
                <w:rFonts w:ascii="Times New Roman" w:eastAsia="Calibri" w:hAnsi="Times New Roman" w:cs="Times New Roman"/>
                <w:color w:val="auto"/>
                <w:lang w:eastAsia="en-US"/>
              </w:rPr>
              <w:tab/>
              <w:t xml:space="preserve"> Условные знаки для топографических планов масштабов 1:5000, 1:2000, 1:1000, 1:500. ГКИНП-02-049-86 (утверждены ГУГК СССР 25.11.1986);</w:t>
            </w:r>
          </w:p>
          <w:p w14:paraId="4396F7DC" w14:textId="77777777" w:rsidR="00EA4BB8"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18. Постановление администрации города Мурманска от 28.05.2012 № 1122 «О предоставлении сведений по инженерным изысканиям для формирования информационной системы обеспечения градостроительной деятельности на территории муниципального образования город Мурманск»;</w:t>
            </w:r>
          </w:p>
          <w:p w14:paraId="11AF86EB" w14:textId="77777777" w:rsidR="00EA4BB8"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19. Постановление администрации города Мурманска от 28.06.2012 № 1421 «Об утверждении административного регламента предоставления муниципальной услуги «Предоставление сведений информационной системы обеспечения градостроительной деятельности на территории муниципального образования город Мурманск» (далее – Постановление № 1421).</w:t>
            </w:r>
          </w:p>
          <w:p w14:paraId="15D7B09A" w14:textId="77777777" w:rsid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20. Принятая система координат и высот - МСК51 (Система высот Балтийская)</w:t>
            </w:r>
          </w:p>
          <w:p w14:paraId="0E9EC583"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Изыскательская продукция должна быть передана заказчику в виде технического отчета о выполненных инженерных изысканиях, оформленного в и согласованного в соответствии с требованиями нормативных документов и государственных стандартов, технических регламентов, состоящего из текстовой и графической частей и приложений (в текстовой, графической, цифровой и иных формах представления информации).</w:t>
            </w:r>
          </w:p>
          <w:p w14:paraId="7C0BE397"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xml:space="preserve">В текстовой части технического отчета необходимо приводить информацию о задачах инженерных изысканий, местоположении района (площадки, трассы), видах, объемах и методах работ, сроках их проведения и исполнителях работ, сведения о соответствии результатов инженерных изысканий договору (контракту). </w:t>
            </w:r>
          </w:p>
          <w:p w14:paraId="6F27101D"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lastRenderedPageBreak/>
              <w:t>При изложении сведений об исполнителе инженерных изысканий необходимо приводить информацию о государственной регистрации организации и наименование зарегистрировавшего его органа, наличии лицензии на соответствующие виды инженерных изысканий (номер, срок действия, наименование органа, выдавшего лицензию), перечень исполнителей. Должны приводиться сведения о полноте и качестве выполненных работ (их соответствие техническому заданию).</w:t>
            </w:r>
          </w:p>
          <w:p w14:paraId="48A216E8"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Графическая часть технического отчета о выполненных инженерных изысканиях (комплексных или по отдельным видам инженерных изысканий) должна включать карты, планы, разрезы, профили, графики, таблицы параметров (характеристик, показателей), каталоги данных, содержащих основные результаты изучения.</w:t>
            </w:r>
          </w:p>
          <w:p w14:paraId="0D558B31"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Структуру и содержание технического отчета о выполненных инженерных изысканиях для благоустройства (состав и содержание разделов, графических и текстовых документов) необходимо устанавливать в соответствии с требованиями настоящих строительных норм, технического задания заказчика и с учетом положений сводов правил на производство инженерных изысканий, характера (вида) строительства, отраслевой специфики. В состав приложений к техническому отчету должны включаться копии технического задания заказчика и регистрационных документов на производство изыскательских работ.</w:t>
            </w:r>
          </w:p>
          <w:p w14:paraId="25C9802A"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Технический отчет должен иметь следующее оформление:</w:t>
            </w:r>
          </w:p>
          <w:p w14:paraId="3E4688ED"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Введение;</w:t>
            </w:r>
          </w:p>
          <w:p w14:paraId="32FFB262"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Краткий физико-географический очерк;</w:t>
            </w:r>
          </w:p>
          <w:p w14:paraId="166B1B9E"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Физико-географическая характеристика района работ;</w:t>
            </w:r>
          </w:p>
          <w:p w14:paraId="260F30DA"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Топографо-геодезическая изученность района работ;</w:t>
            </w:r>
          </w:p>
          <w:p w14:paraId="2FD1D45E"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Общие сведения;</w:t>
            </w:r>
          </w:p>
          <w:p w14:paraId="1FCCE454"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Виды и объемы работ;</w:t>
            </w:r>
          </w:p>
          <w:p w14:paraId="12603D9D"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Оборудование;</w:t>
            </w:r>
          </w:p>
          <w:p w14:paraId="1128745F"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Методика и технология выполнения работ и результаты инженерных изысканий;</w:t>
            </w:r>
          </w:p>
          <w:p w14:paraId="58052D2A"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Полевые работы по уточнению параметров связи CK WGS-84 с МСК-51 и Балтийской системой высот 1977 г. на район работ;</w:t>
            </w:r>
          </w:p>
          <w:p w14:paraId="59A27721"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Полевые работы по созданию съемочной геодезической сети;</w:t>
            </w:r>
          </w:p>
          <w:p w14:paraId="48C102C8"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Полевые работы по топографической съемке ситуации и рельефа;</w:t>
            </w:r>
          </w:p>
          <w:p w14:paraId="2F948BAC"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Камеральные работы по составлению инженерно-топографического плана масштаба 1:500 в электронном виде;</w:t>
            </w:r>
          </w:p>
          <w:p w14:paraId="70BF173A"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сведения о метрологическом обеспечении работ;</w:t>
            </w:r>
          </w:p>
          <w:p w14:paraId="6DEB12CA"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используемое оборудование;</w:t>
            </w:r>
          </w:p>
          <w:p w14:paraId="6E3CBFFF"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используемое программное обеспечение;</w:t>
            </w:r>
          </w:p>
          <w:p w14:paraId="2B9E9A24"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технический контроль и приемка работ;</w:t>
            </w:r>
          </w:p>
          <w:p w14:paraId="7E8C1E55"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заключение;</w:t>
            </w:r>
          </w:p>
          <w:p w14:paraId="6074991D"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список использованной литературы;</w:t>
            </w:r>
          </w:p>
          <w:p w14:paraId="7422DFA6"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определения, обозначения и сокращения;</w:t>
            </w:r>
          </w:p>
          <w:p w14:paraId="78EAD5A4" w14:textId="77777777" w:rsidR="00597AAE" w:rsidRPr="00597AAE" w:rsidRDefault="00597AAE" w:rsidP="00EA4BB8">
            <w:pPr>
              <w:autoSpaceDE w:val="0"/>
              <w:autoSpaceDN w:val="0"/>
              <w:adjustRightInd w:val="0"/>
              <w:ind w:firstLine="379"/>
              <w:jc w:val="both"/>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Подрядчик передает Заказчику следующую отчетную документацию:</w:t>
            </w:r>
          </w:p>
          <w:p w14:paraId="6412FBF9" w14:textId="77777777" w:rsidR="00597AAE" w:rsidRPr="00597AAE" w:rsidRDefault="00597AAE" w:rsidP="00EA4BB8">
            <w:pPr>
              <w:tabs>
                <w:tab w:val="left" w:pos="4524"/>
              </w:tabs>
              <w:ind w:firstLine="379"/>
              <w:jc w:val="both"/>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 По инженерно-геодезическим изысканиям:</w:t>
            </w:r>
          </w:p>
          <w:p w14:paraId="475961FD" w14:textId="77777777" w:rsidR="00597AAE" w:rsidRPr="00597AAE" w:rsidRDefault="00597AAE" w:rsidP="00EA4BB8">
            <w:pPr>
              <w:tabs>
                <w:tab w:val="left" w:pos="4524"/>
              </w:tabs>
              <w:ind w:firstLine="379"/>
              <w:jc w:val="both"/>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lastRenderedPageBreak/>
              <w:t xml:space="preserve">1.1. Технический отчет по инженерно-геодезическим изысканиям (включая </w:t>
            </w:r>
            <w:proofErr w:type="spellStart"/>
            <w:r w:rsidRPr="00597AAE">
              <w:rPr>
                <w:rFonts w:ascii="Times New Roman" w:eastAsia="Calibri" w:hAnsi="Times New Roman" w:cs="Times New Roman"/>
                <w:color w:val="auto"/>
                <w:lang w:eastAsia="en-US"/>
              </w:rPr>
              <w:t>подеревную</w:t>
            </w:r>
            <w:proofErr w:type="spellEnd"/>
            <w:r w:rsidRPr="00597AAE">
              <w:rPr>
                <w:rFonts w:ascii="Times New Roman" w:eastAsia="Calibri" w:hAnsi="Times New Roman" w:cs="Times New Roman"/>
                <w:color w:val="auto"/>
                <w:lang w:eastAsia="en-US"/>
              </w:rPr>
              <w:t xml:space="preserve"> съемку) с графическими приложениями:</w:t>
            </w:r>
          </w:p>
          <w:p w14:paraId="4B10FB47" w14:textId="045B1C90" w:rsidR="00597AAE" w:rsidRPr="00597AAE" w:rsidRDefault="00597AAE" w:rsidP="00EA4BB8">
            <w:pPr>
              <w:tabs>
                <w:tab w:val="left" w:pos="4524"/>
              </w:tabs>
              <w:ind w:firstLine="379"/>
              <w:jc w:val="both"/>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xml:space="preserve">- на бумажном носителе </w:t>
            </w:r>
            <w:bookmarkStart w:id="2" w:name="_Hlk89152631"/>
            <w:r w:rsidRPr="00597AAE">
              <w:rPr>
                <w:rFonts w:ascii="Times New Roman" w:eastAsia="Calibri" w:hAnsi="Times New Roman" w:cs="Times New Roman"/>
                <w:color w:val="auto"/>
                <w:lang w:eastAsia="en-US"/>
              </w:rPr>
              <w:t>в сброшюрованном виде</w:t>
            </w:r>
            <w:bookmarkEnd w:id="2"/>
            <w:r w:rsidRPr="00597AAE">
              <w:rPr>
                <w:rFonts w:ascii="Times New Roman" w:eastAsia="Calibri" w:hAnsi="Times New Roman" w:cs="Times New Roman"/>
                <w:color w:val="auto"/>
                <w:lang w:eastAsia="en-US"/>
              </w:rPr>
              <w:t xml:space="preserve"> в </w:t>
            </w:r>
            <w:r w:rsidR="00C116B3">
              <w:rPr>
                <w:rFonts w:ascii="Times New Roman" w:eastAsia="Calibri" w:hAnsi="Times New Roman" w:cs="Times New Roman"/>
                <w:color w:val="auto"/>
                <w:lang w:eastAsia="en-US"/>
              </w:rPr>
              <w:t>3</w:t>
            </w:r>
            <w:r w:rsidRPr="00597AAE">
              <w:rPr>
                <w:rFonts w:ascii="Times New Roman" w:eastAsia="Calibri" w:hAnsi="Times New Roman" w:cs="Times New Roman"/>
                <w:color w:val="auto"/>
                <w:lang w:eastAsia="en-US"/>
              </w:rPr>
              <w:t xml:space="preserve"> экз. (формат А3); </w:t>
            </w:r>
          </w:p>
          <w:p w14:paraId="6584C0DC" w14:textId="77777777" w:rsidR="00597AAE" w:rsidRPr="00597AAE" w:rsidRDefault="00597AAE" w:rsidP="00EA4BB8">
            <w:pPr>
              <w:autoSpaceDE w:val="0"/>
              <w:autoSpaceDN w:val="0"/>
              <w:adjustRightInd w:val="0"/>
              <w:jc w:val="both"/>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xml:space="preserve">- </w:t>
            </w:r>
            <w:bookmarkStart w:id="3" w:name="_Hlk89152644"/>
            <w:r w:rsidRPr="00597AAE">
              <w:rPr>
                <w:rFonts w:ascii="Times New Roman" w:eastAsia="Calibri" w:hAnsi="Times New Roman" w:cs="Times New Roman"/>
                <w:color w:val="auto"/>
                <w:lang w:eastAsia="en-US"/>
              </w:rPr>
              <w:t>на электронном носителе «USB-</w:t>
            </w:r>
            <w:proofErr w:type="spellStart"/>
            <w:r w:rsidRPr="00597AAE">
              <w:rPr>
                <w:rFonts w:ascii="Times New Roman" w:eastAsia="Calibri" w:hAnsi="Times New Roman" w:cs="Times New Roman"/>
                <w:color w:val="auto"/>
                <w:lang w:eastAsia="en-US"/>
              </w:rPr>
              <w:t>флеш</w:t>
            </w:r>
            <w:proofErr w:type="spellEnd"/>
            <w:r w:rsidRPr="00597AAE">
              <w:rPr>
                <w:rFonts w:ascii="Times New Roman" w:eastAsia="Calibri" w:hAnsi="Times New Roman" w:cs="Times New Roman"/>
                <w:color w:val="auto"/>
                <w:lang w:eastAsia="en-US"/>
              </w:rPr>
              <w:t xml:space="preserve">-накопитель» (графические материалы в форматах DWG , PDF; текстовые материалы в форматах, совместимых с </w:t>
            </w:r>
            <w:proofErr w:type="spellStart"/>
            <w:r w:rsidRPr="00597AAE">
              <w:rPr>
                <w:rFonts w:ascii="Times New Roman" w:eastAsia="Calibri" w:hAnsi="Times New Roman" w:cs="Times New Roman"/>
                <w:color w:val="auto"/>
                <w:lang w:eastAsia="en-US"/>
              </w:rPr>
              <w:t>Microsoft</w:t>
            </w:r>
            <w:proofErr w:type="spellEnd"/>
            <w:r w:rsidRPr="00597AAE">
              <w:rPr>
                <w:rFonts w:ascii="Times New Roman" w:eastAsia="Calibri" w:hAnsi="Times New Roman" w:cs="Times New Roman"/>
                <w:color w:val="auto"/>
                <w:lang w:eastAsia="en-US"/>
              </w:rPr>
              <w:t xml:space="preserve"> </w:t>
            </w:r>
            <w:proofErr w:type="spellStart"/>
            <w:r w:rsidRPr="00597AAE">
              <w:rPr>
                <w:rFonts w:ascii="Times New Roman" w:eastAsia="Calibri" w:hAnsi="Times New Roman" w:cs="Times New Roman"/>
                <w:color w:val="auto"/>
                <w:lang w:eastAsia="en-US"/>
              </w:rPr>
              <w:t>Office</w:t>
            </w:r>
            <w:proofErr w:type="spellEnd"/>
            <w:r w:rsidRPr="00597AAE">
              <w:rPr>
                <w:rFonts w:ascii="Times New Roman" w:eastAsia="Calibri" w:hAnsi="Times New Roman" w:cs="Times New Roman"/>
                <w:color w:val="auto"/>
                <w:lang w:eastAsia="en-US"/>
              </w:rPr>
              <w:t>) в 1 экз</w:t>
            </w:r>
            <w:bookmarkEnd w:id="3"/>
            <w:r w:rsidRPr="00597AAE">
              <w:rPr>
                <w:rFonts w:ascii="Times New Roman" w:eastAsia="Calibri" w:hAnsi="Times New Roman" w:cs="Times New Roman"/>
                <w:color w:val="auto"/>
                <w:lang w:eastAsia="en-US"/>
              </w:rPr>
              <w:t>.</w:t>
            </w:r>
          </w:p>
        </w:tc>
      </w:tr>
      <w:tr w:rsidR="00FC5063" w:rsidRPr="00FC5063" w14:paraId="0C7063E0" w14:textId="77777777" w:rsidTr="00FC5063">
        <w:trPr>
          <w:trHeight w:val="132"/>
        </w:trPr>
        <w:tc>
          <w:tcPr>
            <w:tcW w:w="851" w:type="dxa"/>
            <w:shd w:val="clear" w:color="auto" w:fill="FFFFFF"/>
          </w:tcPr>
          <w:p w14:paraId="4395608C"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lastRenderedPageBreak/>
              <w:t>1.1</w:t>
            </w:r>
            <w:r w:rsidR="00E2202F">
              <w:rPr>
                <w:rFonts w:ascii="Times New Roman" w:eastAsia="Times New Roman" w:hAnsi="Times New Roman" w:cs="Times New Roman"/>
                <w:color w:val="auto"/>
              </w:rPr>
              <w:t>2</w:t>
            </w:r>
          </w:p>
        </w:tc>
        <w:tc>
          <w:tcPr>
            <w:tcW w:w="2552" w:type="dxa"/>
            <w:shd w:val="clear" w:color="auto" w:fill="auto"/>
          </w:tcPr>
          <w:p w14:paraId="54A5C183" w14:textId="77777777" w:rsidR="00FC5063" w:rsidRPr="00FC5063" w:rsidRDefault="00FC5063" w:rsidP="00EA4BB8">
            <w:pPr>
              <w:keepNext/>
              <w:jc w:val="both"/>
              <w:outlineLvl w:val="1"/>
              <w:rPr>
                <w:rFonts w:ascii="Times New Roman" w:eastAsia="Times New Roman" w:hAnsi="Times New Roman" w:cs="Times New Roman"/>
                <w:bCs/>
                <w:iCs/>
                <w:color w:val="auto"/>
              </w:rPr>
            </w:pPr>
            <w:r w:rsidRPr="00FC5063">
              <w:rPr>
                <w:rFonts w:ascii="Times New Roman" w:eastAsia="Times New Roman" w:hAnsi="Times New Roman" w:cs="Times New Roman"/>
                <w:bCs/>
                <w:color w:val="auto"/>
              </w:rPr>
              <w:t xml:space="preserve">Исходные данные  </w:t>
            </w:r>
          </w:p>
        </w:tc>
        <w:tc>
          <w:tcPr>
            <w:tcW w:w="6945" w:type="dxa"/>
            <w:shd w:val="clear" w:color="auto" w:fill="FFFFFF"/>
          </w:tcPr>
          <w:p w14:paraId="1BED4FB9" w14:textId="29010A26" w:rsidR="008F6760" w:rsidRPr="004F03D1" w:rsidRDefault="00FC5063" w:rsidP="00A45089">
            <w:pPr>
              <w:jc w:val="both"/>
              <w:rPr>
                <w:rFonts w:ascii="Times New Roman" w:eastAsia="Calibri" w:hAnsi="Times New Roman" w:cs="Times New Roman"/>
                <w:bCs/>
                <w:color w:val="auto"/>
                <w:lang w:eastAsia="en-US"/>
              </w:rPr>
            </w:pPr>
            <w:r w:rsidRPr="00FC5063">
              <w:rPr>
                <w:rFonts w:ascii="Times New Roman" w:eastAsia="Calibri" w:hAnsi="Times New Roman" w:cs="Times New Roman"/>
                <w:color w:val="auto"/>
                <w:lang w:eastAsia="en-US"/>
              </w:rPr>
              <w:t xml:space="preserve">Для </w:t>
            </w:r>
            <w:r w:rsidR="00B75DC6" w:rsidRPr="00431DA6">
              <w:rPr>
                <w:rFonts w:ascii="Times New Roman" w:eastAsia="Calibri" w:hAnsi="Times New Roman" w:cs="Times New Roman"/>
                <w:color w:val="auto"/>
                <w:lang w:eastAsia="en-US"/>
              </w:rPr>
              <w:t>разработки</w:t>
            </w:r>
            <w:r w:rsidR="00B75DC6">
              <w:rPr>
                <w:rFonts w:ascii="Times New Roman" w:eastAsia="Calibri" w:hAnsi="Times New Roman" w:cs="Times New Roman"/>
                <w:color w:val="auto"/>
                <w:lang w:eastAsia="en-US"/>
              </w:rPr>
              <w:t xml:space="preserve"> проектной документации</w:t>
            </w:r>
            <w:r w:rsidRPr="00FC5063">
              <w:rPr>
                <w:rFonts w:ascii="Times New Roman" w:eastAsia="Calibri" w:hAnsi="Times New Roman" w:cs="Times New Roman"/>
                <w:color w:val="auto"/>
                <w:lang w:eastAsia="en-US"/>
              </w:rPr>
              <w:t xml:space="preserve">, предусмотренных настоящим Техническим заданием, подлежит передаче от Заказчика </w:t>
            </w:r>
            <w:r w:rsidR="00E2202F">
              <w:rPr>
                <w:rFonts w:ascii="Times New Roman" w:eastAsia="Calibri" w:hAnsi="Times New Roman" w:cs="Times New Roman"/>
                <w:color w:val="auto"/>
                <w:lang w:eastAsia="en-US"/>
              </w:rPr>
              <w:t>Подрядчику</w:t>
            </w:r>
            <w:r w:rsidRPr="00FC5063">
              <w:rPr>
                <w:rFonts w:ascii="Times New Roman" w:eastAsia="Calibri" w:hAnsi="Times New Roman" w:cs="Times New Roman"/>
                <w:color w:val="auto"/>
                <w:lang w:eastAsia="en-US"/>
              </w:rPr>
              <w:t xml:space="preserve"> </w:t>
            </w:r>
            <w:bookmarkStart w:id="4" w:name="_Hlk89068852"/>
            <w:r w:rsidR="004F03D1">
              <w:rPr>
                <w:rFonts w:ascii="Times New Roman" w:eastAsia="Calibri" w:hAnsi="Times New Roman" w:cs="Times New Roman"/>
                <w:bCs/>
                <w:color w:val="auto"/>
                <w:lang w:eastAsia="en-US"/>
              </w:rPr>
              <w:t>к</w:t>
            </w:r>
            <w:r w:rsidR="008F6760" w:rsidRPr="008F6760">
              <w:rPr>
                <w:rFonts w:ascii="Times New Roman" w:eastAsia="Calibri" w:hAnsi="Times New Roman" w:cs="Times New Roman"/>
                <w:bCs/>
                <w:color w:val="auto"/>
                <w:lang w:eastAsia="en-US"/>
              </w:rPr>
              <w:t>онцепция благоустройства</w:t>
            </w:r>
            <w:r w:rsidR="00F77063">
              <w:rPr>
                <w:rFonts w:ascii="Times New Roman" w:eastAsia="Calibri" w:hAnsi="Times New Roman" w:cs="Times New Roman"/>
                <w:bCs/>
                <w:color w:val="auto"/>
                <w:lang w:eastAsia="en-US"/>
              </w:rPr>
              <w:t xml:space="preserve"> </w:t>
            </w:r>
            <w:r w:rsidR="004F03D1" w:rsidRPr="004F03D1">
              <w:rPr>
                <w:rFonts w:ascii="Times New Roman" w:eastAsia="Calibri" w:hAnsi="Times New Roman" w:cs="Times New Roman"/>
                <w:bCs/>
                <w:color w:val="auto"/>
                <w:lang w:eastAsia="en-US"/>
              </w:rPr>
              <w:t xml:space="preserve">индивидуальной дворовой территории в границах многоквартирных жилых домов по адресам: пр. Ленина, д. 94, ул. Октябрьская, д. 9, </w:t>
            </w:r>
            <w:proofErr w:type="spellStart"/>
            <w:r w:rsidR="004F03D1" w:rsidRPr="004F03D1">
              <w:rPr>
                <w:rFonts w:ascii="Times New Roman" w:eastAsia="Calibri" w:hAnsi="Times New Roman" w:cs="Times New Roman"/>
                <w:bCs/>
                <w:color w:val="auto"/>
                <w:lang w:eastAsia="en-US"/>
              </w:rPr>
              <w:t>пр</w:t>
            </w:r>
            <w:proofErr w:type="spellEnd"/>
            <w:r w:rsidR="004F03D1" w:rsidRPr="004F03D1">
              <w:rPr>
                <w:rFonts w:ascii="Times New Roman" w:eastAsia="Calibri" w:hAnsi="Times New Roman" w:cs="Times New Roman"/>
                <w:bCs/>
                <w:color w:val="auto"/>
                <w:lang w:eastAsia="en-US"/>
              </w:rPr>
              <w:t>-д Рыбный д. 8, ул. Володарского д. 10, в городе Мурманске</w:t>
            </w:r>
            <w:bookmarkEnd w:id="4"/>
            <w:r w:rsidR="00F77063">
              <w:rPr>
                <w:rFonts w:ascii="Times New Roman" w:eastAsia="Calibri" w:hAnsi="Times New Roman" w:cs="Times New Roman"/>
                <w:bCs/>
                <w:color w:val="auto"/>
                <w:lang w:eastAsia="en-US"/>
              </w:rPr>
              <w:t>, разработанная</w:t>
            </w:r>
            <w:r w:rsidR="008F6760" w:rsidRPr="008F6760">
              <w:rPr>
                <w:rFonts w:ascii="Times New Roman" w:eastAsia="Calibri" w:hAnsi="Times New Roman" w:cs="Times New Roman"/>
                <w:bCs/>
                <w:color w:val="auto"/>
                <w:lang w:eastAsia="en-US"/>
              </w:rPr>
              <w:t xml:space="preserve"> </w:t>
            </w:r>
            <w:r w:rsidR="00802B68">
              <w:rPr>
                <w:rFonts w:ascii="Times New Roman" w:hAnsi="Times New Roman"/>
                <w:bCs/>
              </w:rPr>
              <w:t>АНО «Центр городского развития Мурманской области»</w:t>
            </w:r>
            <w:r w:rsidR="004F03D1">
              <w:rPr>
                <w:rFonts w:ascii="Times New Roman" w:hAnsi="Times New Roman"/>
                <w:bCs/>
              </w:rPr>
              <w:t xml:space="preserve"> (Приложение № 1 к Техническому заданию)</w:t>
            </w:r>
            <w:r w:rsidR="006A507F">
              <w:rPr>
                <w:rFonts w:ascii="Times New Roman" w:hAnsi="Times New Roman"/>
                <w:bCs/>
              </w:rPr>
              <w:t>.</w:t>
            </w:r>
          </w:p>
          <w:p w14:paraId="7A182DC4" w14:textId="77777777" w:rsidR="00A45089" w:rsidRDefault="00E2202F" w:rsidP="00A45089">
            <w:pPr>
              <w:tabs>
                <w:tab w:val="left" w:pos="268"/>
              </w:tabs>
              <w:ind w:left="268"/>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Подрядчик</w:t>
            </w:r>
            <w:r w:rsidR="00FC5063" w:rsidRPr="00FC5063">
              <w:rPr>
                <w:rFonts w:ascii="Times New Roman" w:eastAsia="Calibri" w:hAnsi="Times New Roman" w:cs="Times New Roman"/>
                <w:color w:val="auto"/>
                <w:lang w:eastAsia="en-US"/>
              </w:rPr>
              <w:t xml:space="preserve"> запрашивает самостоятельно: </w:t>
            </w:r>
          </w:p>
          <w:p w14:paraId="0CA0B5F0" w14:textId="77777777" w:rsidR="00FC5063" w:rsidRPr="00F77063" w:rsidRDefault="00A45089" w:rsidP="00A45089">
            <w:pPr>
              <w:tabs>
                <w:tab w:val="left" w:pos="268"/>
              </w:tabs>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00FC5063" w:rsidRPr="00FC5063">
              <w:rPr>
                <w:rFonts w:ascii="Times New Roman" w:eastAsia="Calibri" w:hAnsi="Times New Roman" w:cs="Times New Roman"/>
                <w:color w:val="auto"/>
                <w:lang w:eastAsia="en-US"/>
              </w:rPr>
              <w:t xml:space="preserve">Технические условия </w:t>
            </w:r>
            <w:proofErr w:type="spellStart"/>
            <w:r w:rsidR="00FC5063" w:rsidRPr="00FC5063">
              <w:rPr>
                <w:rFonts w:ascii="Times New Roman" w:eastAsia="Calibri" w:hAnsi="Times New Roman" w:cs="Times New Roman"/>
                <w:color w:val="auto"/>
                <w:lang w:eastAsia="en-US"/>
              </w:rPr>
              <w:t>ресурсоснабжающих</w:t>
            </w:r>
            <w:proofErr w:type="spellEnd"/>
            <w:r w:rsidR="00FC5063" w:rsidRPr="00FC5063">
              <w:rPr>
                <w:rFonts w:ascii="Times New Roman" w:eastAsia="Calibri" w:hAnsi="Times New Roman" w:cs="Times New Roman"/>
                <w:color w:val="auto"/>
                <w:lang w:eastAsia="en-US"/>
              </w:rPr>
              <w:t xml:space="preserve"> организаций на подключение к сетям инженерно-технического обеспечения</w:t>
            </w:r>
            <w:r>
              <w:rPr>
                <w:rFonts w:ascii="Times New Roman" w:eastAsia="Calibri" w:hAnsi="Times New Roman" w:cs="Times New Roman"/>
                <w:color w:val="auto"/>
                <w:lang w:eastAsia="en-US"/>
              </w:rPr>
              <w:t>.</w:t>
            </w:r>
          </w:p>
        </w:tc>
      </w:tr>
      <w:tr w:rsidR="00FC5063" w:rsidRPr="00FC5063" w14:paraId="7B2E57EC" w14:textId="77777777" w:rsidTr="00FC5063">
        <w:trPr>
          <w:trHeight w:val="224"/>
        </w:trPr>
        <w:tc>
          <w:tcPr>
            <w:tcW w:w="851" w:type="dxa"/>
            <w:shd w:val="clear" w:color="auto" w:fill="FFFFFF"/>
          </w:tcPr>
          <w:p w14:paraId="4EB437E1"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1.1</w:t>
            </w:r>
            <w:r w:rsidR="00E2202F">
              <w:rPr>
                <w:rFonts w:ascii="Times New Roman" w:eastAsia="Times New Roman" w:hAnsi="Times New Roman" w:cs="Times New Roman"/>
                <w:color w:val="auto"/>
              </w:rPr>
              <w:t>3</w:t>
            </w:r>
          </w:p>
        </w:tc>
        <w:tc>
          <w:tcPr>
            <w:tcW w:w="2552" w:type="dxa"/>
            <w:shd w:val="clear" w:color="auto" w:fill="auto"/>
          </w:tcPr>
          <w:p w14:paraId="72D092B8"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bCs/>
                <w:color w:val="auto"/>
              </w:rPr>
            </w:pPr>
            <w:r w:rsidRPr="00FC5063">
              <w:rPr>
                <w:rFonts w:ascii="Times New Roman" w:eastAsia="Times New Roman" w:hAnsi="Times New Roman" w:cs="Times New Roman"/>
                <w:bCs/>
                <w:color w:val="auto"/>
              </w:rPr>
              <w:t>Натурные обследования объекта,</w:t>
            </w:r>
          </w:p>
          <w:p w14:paraId="469990D5" w14:textId="77777777" w:rsidR="00FC5063" w:rsidRPr="00FC5063" w:rsidRDefault="00FC5063" w:rsidP="00EA4BB8">
            <w:pPr>
              <w:keepNext/>
              <w:jc w:val="both"/>
              <w:outlineLvl w:val="1"/>
              <w:rPr>
                <w:rFonts w:ascii="Times New Roman" w:eastAsia="Times New Roman" w:hAnsi="Times New Roman" w:cs="Times New Roman"/>
                <w:bCs/>
                <w:iCs/>
                <w:color w:val="auto"/>
              </w:rPr>
            </w:pPr>
            <w:proofErr w:type="spellStart"/>
            <w:r w:rsidRPr="00FC5063">
              <w:rPr>
                <w:rFonts w:ascii="Times New Roman" w:eastAsia="Times New Roman" w:hAnsi="Times New Roman" w:cs="Times New Roman"/>
                <w:bCs/>
                <w:color w:val="auto"/>
              </w:rPr>
              <w:t>фотофиксация</w:t>
            </w:r>
            <w:proofErr w:type="spellEnd"/>
          </w:p>
        </w:tc>
        <w:tc>
          <w:tcPr>
            <w:tcW w:w="6945" w:type="dxa"/>
            <w:shd w:val="clear" w:color="auto" w:fill="FFFFFF"/>
          </w:tcPr>
          <w:p w14:paraId="0C561C1D" w14:textId="77777777" w:rsidR="00FC5063" w:rsidRDefault="00FC5063" w:rsidP="00EA4BB8">
            <w:pPr>
              <w:autoSpaceDE w:val="0"/>
              <w:autoSpaceDN w:val="0"/>
              <w:adjustRightInd w:val="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Выполняются проектной организацией. Фотоотчет по выполненной работе</w:t>
            </w:r>
            <w:r w:rsidR="00597AAE">
              <w:rPr>
                <w:rFonts w:ascii="Arial" w:hAnsi="Arial" w:cs="Arial"/>
                <w:sz w:val="20"/>
                <w:szCs w:val="20"/>
                <w:shd w:val="clear" w:color="auto" w:fill="FFFFFF"/>
              </w:rPr>
              <w:t xml:space="preserve"> </w:t>
            </w:r>
            <w:r w:rsidR="00597AAE" w:rsidRPr="00597AAE">
              <w:rPr>
                <w:rFonts w:ascii="Times New Roman" w:eastAsia="Calibri" w:hAnsi="Times New Roman" w:cs="Times New Roman"/>
                <w:color w:val="auto"/>
                <w:lang w:eastAsia="en-US"/>
              </w:rPr>
              <w:t xml:space="preserve">с оформлением </w:t>
            </w:r>
            <w:proofErr w:type="spellStart"/>
            <w:r w:rsidR="00597AAE" w:rsidRPr="00597AAE">
              <w:rPr>
                <w:rFonts w:ascii="Times New Roman" w:eastAsia="Calibri" w:hAnsi="Times New Roman" w:cs="Times New Roman"/>
                <w:color w:val="auto"/>
                <w:lang w:eastAsia="en-US"/>
              </w:rPr>
              <w:t>фотофиксации</w:t>
            </w:r>
            <w:proofErr w:type="spellEnd"/>
            <w:r w:rsidR="00597AAE" w:rsidRPr="00597AAE">
              <w:rPr>
                <w:rFonts w:ascii="Times New Roman" w:eastAsia="Calibri" w:hAnsi="Times New Roman" w:cs="Times New Roman"/>
                <w:color w:val="auto"/>
                <w:lang w:eastAsia="en-US"/>
              </w:rPr>
              <w:t xml:space="preserve"> с привязкой (отображением) точек </w:t>
            </w:r>
            <w:proofErr w:type="spellStart"/>
            <w:r w:rsidR="00597AAE" w:rsidRPr="00597AAE">
              <w:rPr>
                <w:rFonts w:ascii="Times New Roman" w:eastAsia="Calibri" w:hAnsi="Times New Roman" w:cs="Times New Roman"/>
                <w:color w:val="auto"/>
                <w:lang w:eastAsia="en-US"/>
              </w:rPr>
              <w:t>фотофиксации</w:t>
            </w:r>
            <w:proofErr w:type="spellEnd"/>
            <w:r w:rsidRPr="00FC5063">
              <w:rPr>
                <w:rFonts w:ascii="Times New Roman" w:eastAsia="Calibri" w:hAnsi="Times New Roman" w:cs="Times New Roman"/>
                <w:color w:val="auto"/>
                <w:lang w:eastAsia="en-US"/>
              </w:rPr>
              <w:t xml:space="preserve"> (обследования территории) предоставляется Заказчику.</w:t>
            </w:r>
          </w:p>
          <w:p w14:paraId="5E814B1E" w14:textId="77777777" w:rsidR="00597AAE" w:rsidRDefault="00597AAE" w:rsidP="00EA4BB8">
            <w:pPr>
              <w:autoSpaceDE w:val="0"/>
              <w:autoSpaceDN w:val="0"/>
              <w:adjustRightInd w:val="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В состав работ по выполнению натурных обследований входит:</w:t>
            </w:r>
          </w:p>
          <w:p w14:paraId="212B9BC9" w14:textId="77777777" w:rsidR="00597AAE" w:rsidRPr="00597AAE" w:rsidRDefault="00597AAE" w:rsidP="00EA4BB8">
            <w:pPr>
              <w:autoSpaceDE w:val="0"/>
              <w:autoSpaceDN w:val="0"/>
              <w:adjustRightInd w:val="0"/>
              <w:jc w:val="both"/>
              <w:rPr>
                <w:rFonts w:ascii="Times New Roman" w:eastAsia="Calibri" w:hAnsi="Times New Roman" w:cs="Times New Roman"/>
                <w:color w:val="auto"/>
                <w:lang w:eastAsia="en-US"/>
              </w:rPr>
            </w:pPr>
            <w:r>
              <w:rPr>
                <w:rFonts w:ascii="Arial" w:hAnsi="Arial" w:cs="Arial"/>
                <w:sz w:val="20"/>
                <w:szCs w:val="20"/>
              </w:rPr>
              <w:t xml:space="preserve"> - </w:t>
            </w:r>
            <w:r w:rsidRPr="00597AAE">
              <w:rPr>
                <w:rFonts w:ascii="Times New Roman" w:eastAsia="Calibri" w:hAnsi="Times New Roman" w:cs="Times New Roman"/>
                <w:color w:val="auto"/>
                <w:lang w:eastAsia="en-US"/>
              </w:rPr>
              <w:t>исследование существующих исторических, натурных и визуальных связей между градостроительными, природными, водными и иными объектами, позволяющих определить восприятие территории достопримечательного места, как единой территории объекта культурного наследия;</w:t>
            </w:r>
          </w:p>
          <w:p w14:paraId="2104385A" w14:textId="77777777" w:rsidR="00597AAE" w:rsidRPr="00597AAE" w:rsidRDefault="00597AAE" w:rsidP="00EA4BB8">
            <w:pPr>
              <w:autoSpaceDE w:val="0"/>
              <w:autoSpaceDN w:val="0"/>
              <w:adjustRightInd w:val="0"/>
              <w:jc w:val="both"/>
              <w:rPr>
                <w:rFonts w:ascii="Times New Roman" w:eastAsia="Calibri" w:hAnsi="Times New Roman" w:cs="Times New Roman"/>
                <w:color w:val="auto"/>
                <w:lang w:eastAsia="en-US"/>
              </w:rPr>
            </w:pPr>
            <w:bookmarkStart w:id="5" w:name="100565"/>
            <w:bookmarkEnd w:id="5"/>
            <w:r w:rsidRPr="00597AAE">
              <w:rPr>
                <w:rFonts w:ascii="Times New Roman" w:eastAsia="Calibri" w:hAnsi="Times New Roman" w:cs="Times New Roman"/>
                <w:color w:val="auto"/>
                <w:lang w:eastAsia="en-US"/>
              </w:rPr>
              <w:t>- исследование объектов и территорий, позволяющих определить особенности достопримечательного места и подлежащих обязательному сохранению в качестве элементов предмета охраны;</w:t>
            </w:r>
          </w:p>
          <w:p w14:paraId="39F28F5D" w14:textId="77777777" w:rsidR="00597AAE" w:rsidRPr="00597AAE" w:rsidRDefault="00597AAE" w:rsidP="00EA4BB8">
            <w:pPr>
              <w:autoSpaceDE w:val="0"/>
              <w:autoSpaceDN w:val="0"/>
              <w:adjustRightInd w:val="0"/>
              <w:jc w:val="both"/>
              <w:rPr>
                <w:rFonts w:ascii="Times New Roman" w:eastAsia="Calibri" w:hAnsi="Times New Roman" w:cs="Times New Roman"/>
                <w:color w:val="auto"/>
                <w:lang w:eastAsia="en-US"/>
              </w:rPr>
            </w:pPr>
            <w:bookmarkStart w:id="6" w:name="100566"/>
            <w:bookmarkEnd w:id="6"/>
            <w:r w:rsidRPr="00597AAE">
              <w:rPr>
                <w:rFonts w:ascii="Times New Roman" w:eastAsia="Calibri" w:hAnsi="Times New Roman" w:cs="Times New Roman"/>
                <w:color w:val="auto"/>
                <w:lang w:eastAsia="en-US"/>
              </w:rPr>
              <w:t>- исследование функциональных и территориальных зон, расположенных в границах территории достопримечательного места;</w:t>
            </w:r>
          </w:p>
          <w:p w14:paraId="2972C53E" w14:textId="77777777" w:rsidR="00597AAE" w:rsidRPr="00597AAE" w:rsidRDefault="00597AAE" w:rsidP="00EA4BB8">
            <w:pPr>
              <w:autoSpaceDE w:val="0"/>
              <w:autoSpaceDN w:val="0"/>
              <w:adjustRightInd w:val="0"/>
              <w:jc w:val="both"/>
              <w:rPr>
                <w:rFonts w:ascii="Times New Roman" w:eastAsia="Calibri" w:hAnsi="Times New Roman" w:cs="Times New Roman"/>
                <w:color w:val="auto"/>
                <w:lang w:eastAsia="en-US"/>
              </w:rPr>
            </w:pPr>
            <w:bookmarkStart w:id="7" w:name="100567"/>
            <w:bookmarkEnd w:id="7"/>
            <w:r w:rsidRPr="00597AAE">
              <w:rPr>
                <w:rFonts w:ascii="Times New Roman" w:eastAsia="Calibri" w:hAnsi="Times New Roman" w:cs="Times New Roman"/>
                <w:color w:val="auto"/>
                <w:lang w:eastAsia="en-US"/>
              </w:rPr>
              <w:t>- изучение и фиксация сохранившихся и утраченных элементов исторической планировочной структуры территории обследования, исторического комплекса застройки, композиционно-пространственной, визуальной и ландшафтной организации объекта культурного наследия;</w:t>
            </w:r>
          </w:p>
          <w:p w14:paraId="3305A8ED" w14:textId="77777777" w:rsidR="00597AAE" w:rsidRPr="00597AAE" w:rsidRDefault="00597AAE" w:rsidP="00EA4BB8">
            <w:pPr>
              <w:autoSpaceDE w:val="0"/>
              <w:autoSpaceDN w:val="0"/>
              <w:adjustRightInd w:val="0"/>
              <w:jc w:val="both"/>
              <w:rPr>
                <w:rFonts w:ascii="Times New Roman" w:eastAsia="Calibri" w:hAnsi="Times New Roman" w:cs="Times New Roman"/>
                <w:color w:val="auto"/>
                <w:lang w:eastAsia="en-US"/>
              </w:rPr>
            </w:pPr>
            <w:bookmarkStart w:id="8" w:name="100568"/>
            <w:bookmarkEnd w:id="8"/>
            <w:r w:rsidRPr="00597AAE">
              <w:rPr>
                <w:rFonts w:ascii="Times New Roman" w:eastAsia="Calibri" w:hAnsi="Times New Roman" w:cs="Times New Roman"/>
                <w:color w:val="auto"/>
                <w:lang w:eastAsia="en-US"/>
              </w:rPr>
              <w:t xml:space="preserve">- </w:t>
            </w:r>
            <w:proofErr w:type="spellStart"/>
            <w:r w:rsidRPr="00597AAE">
              <w:rPr>
                <w:rFonts w:ascii="Times New Roman" w:eastAsia="Calibri" w:hAnsi="Times New Roman" w:cs="Times New Roman"/>
                <w:color w:val="auto"/>
                <w:lang w:eastAsia="en-US"/>
              </w:rPr>
              <w:t>фотофиксация</w:t>
            </w:r>
            <w:proofErr w:type="spellEnd"/>
            <w:r w:rsidRPr="00597AAE">
              <w:rPr>
                <w:rFonts w:ascii="Times New Roman" w:eastAsia="Calibri" w:hAnsi="Times New Roman" w:cs="Times New Roman"/>
                <w:color w:val="auto"/>
                <w:lang w:eastAsia="en-US"/>
              </w:rPr>
              <w:t xml:space="preserve"> элементов застройки и планировки, ландшафта, визуальных раскрытий (панорам, видов) и др.</w:t>
            </w:r>
          </w:p>
        </w:tc>
      </w:tr>
      <w:tr w:rsidR="00FC5063" w:rsidRPr="00FC5063" w14:paraId="29022FAD" w14:textId="77777777" w:rsidTr="00FC5063">
        <w:trPr>
          <w:trHeight w:val="708"/>
        </w:trPr>
        <w:tc>
          <w:tcPr>
            <w:tcW w:w="851" w:type="dxa"/>
          </w:tcPr>
          <w:p w14:paraId="3BEFF20B"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1.1</w:t>
            </w:r>
            <w:r w:rsidR="00E2202F">
              <w:rPr>
                <w:rFonts w:ascii="Times New Roman" w:eastAsia="Times New Roman" w:hAnsi="Times New Roman" w:cs="Times New Roman"/>
                <w:color w:val="auto"/>
              </w:rPr>
              <w:t>4</w:t>
            </w:r>
          </w:p>
        </w:tc>
        <w:tc>
          <w:tcPr>
            <w:tcW w:w="2552" w:type="dxa"/>
          </w:tcPr>
          <w:p w14:paraId="7F256CD4"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bCs/>
                <w:color w:val="auto"/>
              </w:rPr>
            </w:pPr>
            <w:r w:rsidRPr="00FC5063">
              <w:rPr>
                <w:rFonts w:ascii="Times New Roman" w:eastAsia="Times New Roman" w:hAnsi="Times New Roman" w:cs="Times New Roman"/>
                <w:color w:val="auto"/>
                <w:spacing w:val="-3"/>
              </w:rPr>
              <w:t>Срок начала и окончания работ</w:t>
            </w:r>
          </w:p>
        </w:tc>
        <w:tc>
          <w:tcPr>
            <w:tcW w:w="6945" w:type="dxa"/>
          </w:tcPr>
          <w:p w14:paraId="59CD033D" w14:textId="35E83262" w:rsidR="00FC5063" w:rsidRPr="00FC5063" w:rsidRDefault="00F77063" w:rsidP="00DA5044">
            <w:pPr>
              <w:tabs>
                <w:tab w:val="left" w:pos="268"/>
              </w:tabs>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С </w:t>
            </w:r>
            <w:r w:rsidR="00A45089">
              <w:rPr>
                <w:rFonts w:ascii="Times New Roman" w:eastAsia="Calibri" w:hAnsi="Times New Roman" w:cs="Times New Roman"/>
                <w:color w:val="auto"/>
                <w:lang w:eastAsia="en-US"/>
              </w:rPr>
              <w:t>даты</w:t>
            </w:r>
            <w:r>
              <w:rPr>
                <w:rFonts w:ascii="Times New Roman" w:eastAsia="Calibri" w:hAnsi="Times New Roman" w:cs="Times New Roman"/>
                <w:color w:val="auto"/>
                <w:lang w:eastAsia="en-US"/>
              </w:rPr>
              <w:t xml:space="preserve"> заключения До</w:t>
            </w:r>
            <w:r w:rsidR="00A45089">
              <w:rPr>
                <w:rFonts w:ascii="Times New Roman" w:eastAsia="Calibri" w:hAnsi="Times New Roman" w:cs="Times New Roman"/>
                <w:color w:val="auto"/>
                <w:lang w:eastAsia="en-US"/>
              </w:rPr>
              <w:t xml:space="preserve">говора на выполнение работ до </w:t>
            </w:r>
            <w:r w:rsidR="00DA5044" w:rsidRPr="00DA5044">
              <w:rPr>
                <w:rFonts w:ascii="Times New Roman" w:eastAsia="Calibri" w:hAnsi="Times New Roman" w:cs="Times New Roman"/>
                <w:color w:val="auto"/>
                <w:highlight w:val="yellow"/>
                <w:lang w:eastAsia="en-US"/>
              </w:rPr>
              <w:t>24</w:t>
            </w:r>
            <w:r w:rsidRPr="00DA5044">
              <w:rPr>
                <w:rFonts w:ascii="Times New Roman" w:eastAsia="Calibri" w:hAnsi="Times New Roman" w:cs="Times New Roman"/>
                <w:color w:val="auto"/>
                <w:highlight w:val="yellow"/>
                <w:lang w:eastAsia="en-US"/>
              </w:rPr>
              <w:t>.0</w:t>
            </w:r>
            <w:r w:rsidR="00DA5044" w:rsidRPr="00DA5044">
              <w:rPr>
                <w:rFonts w:ascii="Times New Roman" w:eastAsia="Calibri" w:hAnsi="Times New Roman" w:cs="Times New Roman"/>
                <w:color w:val="auto"/>
                <w:highlight w:val="yellow"/>
                <w:lang w:eastAsia="en-US"/>
              </w:rPr>
              <w:t>4</w:t>
            </w:r>
            <w:r w:rsidRPr="00DA5044">
              <w:rPr>
                <w:rFonts w:ascii="Times New Roman" w:eastAsia="Calibri" w:hAnsi="Times New Roman" w:cs="Times New Roman"/>
                <w:color w:val="auto"/>
                <w:highlight w:val="yellow"/>
                <w:lang w:eastAsia="en-US"/>
              </w:rPr>
              <w:t>.2022</w:t>
            </w:r>
            <w:bookmarkStart w:id="9" w:name="_GoBack"/>
            <w:bookmarkEnd w:id="9"/>
            <w:r>
              <w:rPr>
                <w:rFonts w:ascii="Times New Roman" w:eastAsia="Calibri" w:hAnsi="Times New Roman" w:cs="Times New Roman"/>
                <w:color w:val="auto"/>
                <w:lang w:eastAsia="en-US"/>
              </w:rPr>
              <w:t xml:space="preserve"> года.</w:t>
            </w:r>
          </w:p>
        </w:tc>
      </w:tr>
      <w:tr w:rsidR="00FC5063" w:rsidRPr="00FC5063" w14:paraId="4925F30F" w14:textId="77777777" w:rsidTr="00FC5063">
        <w:trPr>
          <w:trHeight w:val="562"/>
        </w:trPr>
        <w:tc>
          <w:tcPr>
            <w:tcW w:w="851" w:type="dxa"/>
          </w:tcPr>
          <w:p w14:paraId="53EBC4A2" w14:textId="77777777" w:rsidR="00FC5063" w:rsidRPr="00FC5063" w:rsidRDefault="00FC5063" w:rsidP="00EA4BB8">
            <w:pPr>
              <w:shd w:val="clear" w:color="auto" w:fill="FFFFFF"/>
              <w:jc w:val="both"/>
              <w:rPr>
                <w:rFonts w:ascii="Times New Roman" w:eastAsia="Times New Roman" w:hAnsi="Times New Roman" w:cs="Times New Roman"/>
                <w:color w:val="auto"/>
                <w:lang w:val="en-US"/>
              </w:rPr>
            </w:pPr>
            <w:r w:rsidRPr="00FC5063">
              <w:rPr>
                <w:rFonts w:ascii="Times New Roman" w:eastAsia="Times New Roman" w:hAnsi="Times New Roman" w:cs="Times New Roman"/>
                <w:color w:val="auto"/>
              </w:rPr>
              <w:t>1.1</w:t>
            </w:r>
            <w:r w:rsidR="00E2202F">
              <w:rPr>
                <w:rFonts w:ascii="Times New Roman" w:eastAsia="Times New Roman" w:hAnsi="Times New Roman" w:cs="Times New Roman"/>
                <w:color w:val="auto"/>
              </w:rPr>
              <w:t>5</w:t>
            </w:r>
          </w:p>
        </w:tc>
        <w:tc>
          <w:tcPr>
            <w:tcW w:w="2552" w:type="dxa"/>
          </w:tcPr>
          <w:p w14:paraId="16E34AF4"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bCs/>
                <w:color w:val="auto"/>
              </w:rPr>
            </w:pPr>
            <w:r w:rsidRPr="00FC5063">
              <w:rPr>
                <w:rFonts w:ascii="Times New Roman" w:eastAsia="Times New Roman" w:hAnsi="Times New Roman" w:cs="Times New Roman"/>
                <w:bCs/>
                <w:iCs/>
                <w:color w:val="auto"/>
                <w:spacing w:val="-2"/>
              </w:rPr>
              <w:t>Стадийность проектирования</w:t>
            </w:r>
          </w:p>
        </w:tc>
        <w:tc>
          <w:tcPr>
            <w:tcW w:w="6945" w:type="dxa"/>
          </w:tcPr>
          <w:p w14:paraId="28BF2CC9" w14:textId="77777777" w:rsidR="00FC5063" w:rsidRPr="007B6E54" w:rsidRDefault="00131F3C" w:rsidP="00EA4BB8">
            <w:pPr>
              <w:autoSpaceDE w:val="0"/>
              <w:autoSpaceDN w:val="0"/>
              <w:adjustRightInd w:val="0"/>
              <w:jc w:val="both"/>
              <w:rPr>
                <w:rFonts w:ascii="Times New Roman" w:eastAsia="Calibri" w:hAnsi="Times New Roman" w:cs="Times New Roman"/>
                <w:color w:val="auto"/>
                <w:lang w:eastAsia="en-US"/>
              </w:rPr>
            </w:pPr>
            <w:proofErr w:type="spellStart"/>
            <w:r>
              <w:rPr>
                <w:rFonts w:ascii="Times New Roman" w:eastAsia="Times New Roman" w:hAnsi="Times New Roman"/>
              </w:rPr>
              <w:t>Двух</w:t>
            </w:r>
            <w:r w:rsidR="004620C7">
              <w:rPr>
                <w:rFonts w:ascii="Times New Roman" w:eastAsia="Times New Roman" w:hAnsi="Times New Roman"/>
              </w:rPr>
              <w:t>стадийное</w:t>
            </w:r>
            <w:proofErr w:type="spellEnd"/>
            <w:r w:rsidR="004620C7">
              <w:rPr>
                <w:rFonts w:ascii="Times New Roman" w:eastAsia="Times New Roman" w:hAnsi="Times New Roman"/>
              </w:rPr>
              <w:t xml:space="preserve"> (</w:t>
            </w:r>
            <w:r w:rsidR="007B6E54" w:rsidRPr="00431DA6">
              <w:rPr>
                <w:rFonts w:ascii="Times New Roman" w:eastAsia="Times New Roman" w:hAnsi="Times New Roman"/>
              </w:rPr>
              <w:t>Проектная и Рабочая документация)</w:t>
            </w:r>
          </w:p>
        </w:tc>
      </w:tr>
      <w:tr w:rsidR="00FC5063" w:rsidRPr="00FC5063" w14:paraId="714CB781" w14:textId="77777777" w:rsidTr="00FC5063">
        <w:trPr>
          <w:trHeight w:val="532"/>
        </w:trPr>
        <w:tc>
          <w:tcPr>
            <w:tcW w:w="851" w:type="dxa"/>
          </w:tcPr>
          <w:p w14:paraId="4FEA70B2"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1.1</w:t>
            </w:r>
            <w:r w:rsidR="00E2202F">
              <w:rPr>
                <w:rFonts w:ascii="Times New Roman" w:eastAsia="Times New Roman" w:hAnsi="Times New Roman" w:cs="Times New Roman"/>
                <w:color w:val="auto"/>
              </w:rPr>
              <w:t>6</w:t>
            </w:r>
          </w:p>
        </w:tc>
        <w:tc>
          <w:tcPr>
            <w:tcW w:w="2552" w:type="dxa"/>
          </w:tcPr>
          <w:p w14:paraId="6FF24C3B" w14:textId="77777777" w:rsidR="00FC5063" w:rsidRPr="00FC5063" w:rsidRDefault="00975A20" w:rsidP="00EA4BB8">
            <w:pPr>
              <w:widowControl w:val="0"/>
              <w:shd w:val="clear" w:color="auto" w:fill="FFFFFF"/>
              <w:autoSpaceDE w:val="0"/>
              <w:autoSpaceDN w:val="0"/>
              <w:adjustRightInd w:val="0"/>
              <w:jc w:val="both"/>
              <w:rPr>
                <w:rFonts w:ascii="Times New Roman" w:eastAsia="Times New Roman" w:hAnsi="Times New Roman" w:cs="Times New Roman"/>
                <w:color w:val="auto"/>
                <w:spacing w:val="-3"/>
              </w:rPr>
            </w:pPr>
            <w:r>
              <w:rPr>
                <w:rFonts w:ascii="Times New Roman" w:eastAsia="Times New Roman" w:hAnsi="Times New Roman" w:cs="Times New Roman"/>
                <w:color w:val="auto"/>
                <w:spacing w:val="-3"/>
              </w:rPr>
              <w:t xml:space="preserve">Последовательность </w:t>
            </w:r>
            <w:r w:rsidR="00FC5063" w:rsidRPr="00FC5063">
              <w:rPr>
                <w:rFonts w:ascii="Times New Roman" w:eastAsia="Times New Roman" w:hAnsi="Times New Roman" w:cs="Times New Roman"/>
                <w:color w:val="auto"/>
                <w:spacing w:val="-3"/>
              </w:rPr>
              <w:t>выполнения р</w:t>
            </w:r>
            <w:r w:rsidR="00D42281">
              <w:rPr>
                <w:rFonts w:ascii="Times New Roman" w:eastAsia="Times New Roman" w:hAnsi="Times New Roman" w:cs="Times New Roman"/>
                <w:color w:val="auto"/>
                <w:spacing w:val="-3"/>
              </w:rPr>
              <w:t>абот</w:t>
            </w:r>
          </w:p>
        </w:tc>
        <w:tc>
          <w:tcPr>
            <w:tcW w:w="6945" w:type="dxa"/>
          </w:tcPr>
          <w:p w14:paraId="3D635F08" w14:textId="77777777" w:rsidR="00597AAE" w:rsidRPr="00597AAE" w:rsidRDefault="008F6760" w:rsidP="00EA4BB8">
            <w:pPr>
              <w:numPr>
                <w:ilvl w:val="0"/>
                <w:numId w:val="27"/>
              </w:numPr>
              <w:tabs>
                <w:tab w:val="left" w:pos="312"/>
              </w:tabs>
              <w:ind w:left="0" w:firstLine="0"/>
              <w:jc w:val="both"/>
              <w:rPr>
                <w:rFonts w:ascii="Times New Roman" w:hAnsi="Times New Roman"/>
              </w:rPr>
            </w:pPr>
            <w:r w:rsidRPr="00597AAE">
              <w:rPr>
                <w:rFonts w:ascii="Times New Roman" w:hAnsi="Times New Roman"/>
              </w:rPr>
              <w:t>Выполнение натурных обсле</w:t>
            </w:r>
            <w:r w:rsidR="00154A1A" w:rsidRPr="00597AAE">
              <w:rPr>
                <w:rFonts w:ascii="Times New Roman" w:hAnsi="Times New Roman"/>
              </w:rPr>
              <w:t xml:space="preserve">дований объекта с </w:t>
            </w:r>
            <w:proofErr w:type="spellStart"/>
            <w:r w:rsidR="00154A1A" w:rsidRPr="00597AAE">
              <w:rPr>
                <w:rFonts w:ascii="Times New Roman" w:hAnsi="Times New Roman"/>
              </w:rPr>
              <w:t>фотофиксацией</w:t>
            </w:r>
            <w:proofErr w:type="spellEnd"/>
            <w:r w:rsidR="00431DA6" w:rsidRPr="00597AAE">
              <w:rPr>
                <w:rFonts w:ascii="Times New Roman" w:hAnsi="Times New Roman"/>
              </w:rPr>
              <w:t xml:space="preserve">. </w:t>
            </w:r>
          </w:p>
          <w:p w14:paraId="28418974" w14:textId="77777777" w:rsidR="00597AAE" w:rsidRPr="00597AAE" w:rsidRDefault="00431DA6" w:rsidP="00EA4BB8">
            <w:pPr>
              <w:numPr>
                <w:ilvl w:val="0"/>
                <w:numId w:val="27"/>
              </w:numPr>
              <w:tabs>
                <w:tab w:val="left" w:pos="312"/>
              </w:tabs>
              <w:ind w:left="0" w:firstLine="0"/>
              <w:jc w:val="both"/>
              <w:rPr>
                <w:rFonts w:ascii="Times New Roman" w:hAnsi="Times New Roman"/>
              </w:rPr>
            </w:pPr>
            <w:r w:rsidRPr="00597AAE">
              <w:rPr>
                <w:rFonts w:ascii="Times New Roman" w:hAnsi="Times New Roman"/>
              </w:rPr>
              <w:t>Выполнение инженерных изысканий;</w:t>
            </w:r>
            <w:r w:rsidR="00DD139A" w:rsidRPr="00597AAE">
              <w:rPr>
                <w:rFonts w:ascii="Times New Roman" w:hAnsi="Times New Roman"/>
              </w:rPr>
              <w:t xml:space="preserve"> </w:t>
            </w:r>
            <w:r w:rsidR="00A45089" w:rsidRPr="00597AAE">
              <w:rPr>
                <w:rFonts w:ascii="Times New Roman" w:hAnsi="Times New Roman"/>
              </w:rPr>
              <w:t>корректировка концепции</w:t>
            </w:r>
            <w:r w:rsidR="00DB0785" w:rsidRPr="00597AAE">
              <w:rPr>
                <w:rFonts w:ascii="Times New Roman" w:hAnsi="Times New Roman"/>
              </w:rPr>
              <w:t xml:space="preserve"> благоустройства</w:t>
            </w:r>
            <w:r w:rsidR="00DD139A" w:rsidRPr="00597AAE">
              <w:rPr>
                <w:rFonts w:ascii="Times New Roman" w:hAnsi="Times New Roman"/>
              </w:rPr>
              <w:t xml:space="preserve"> (при необходимости)</w:t>
            </w:r>
            <w:r w:rsidR="007A53E1" w:rsidRPr="00597AAE">
              <w:rPr>
                <w:rFonts w:ascii="Times New Roman" w:hAnsi="Times New Roman"/>
              </w:rPr>
              <w:t>, согласно выполненным инженерным изысканиям;</w:t>
            </w:r>
          </w:p>
          <w:p w14:paraId="7542EEEB" w14:textId="77777777" w:rsidR="008F6760" w:rsidRPr="00597AAE" w:rsidRDefault="007A53E1" w:rsidP="00EA4BB8">
            <w:pPr>
              <w:numPr>
                <w:ilvl w:val="0"/>
                <w:numId w:val="27"/>
              </w:numPr>
              <w:tabs>
                <w:tab w:val="left" w:pos="312"/>
              </w:tabs>
              <w:ind w:left="0" w:firstLine="0"/>
              <w:jc w:val="both"/>
              <w:rPr>
                <w:rFonts w:ascii="Times New Roman" w:hAnsi="Times New Roman"/>
              </w:rPr>
            </w:pPr>
            <w:r w:rsidRPr="00597AAE">
              <w:rPr>
                <w:rFonts w:ascii="Times New Roman" w:hAnsi="Times New Roman"/>
              </w:rPr>
              <w:lastRenderedPageBreak/>
              <w:t xml:space="preserve"> </w:t>
            </w:r>
            <w:r w:rsidR="00154A1A" w:rsidRPr="00597AAE">
              <w:rPr>
                <w:rFonts w:ascii="Times New Roman" w:hAnsi="Times New Roman"/>
              </w:rPr>
              <w:t>Р</w:t>
            </w:r>
            <w:r w:rsidR="008F6760" w:rsidRPr="00597AAE">
              <w:rPr>
                <w:rFonts w:ascii="Times New Roman" w:hAnsi="Times New Roman"/>
              </w:rPr>
              <w:t xml:space="preserve">азработка проектной документации в соответствии с пунктом </w:t>
            </w:r>
            <w:r w:rsidR="00154A1A" w:rsidRPr="00597AAE">
              <w:rPr>
                <w:rFonts w:ascii="Times New Roman" w:hAnsi="Times New Roman"/>
              </w:rPr>
              <w:t>2.</w:t>
            </w:r>
            <w:r w:rsidR="008F6760" w:rsidRPr="00597AAE">
              <w:rPr>
                <w:rFonts w:ascii="Times New Roman" w:hAnsi="Times New Roman"/>
              </w:rPr>
              <w:t>2.1</w:t>
            </w:r>
            <w:r w:rsidR="00FC7F6C" w:rsidRPr="00597AAE">
              <w:rPr>
                <w:rFonts w:ascii="Times New Roman" w:hAnsi="Times New Roman"/>
              </w:rPr>
              <w:t>2</w:t>
            </w:r>
            <w:r w:rsidR="008F6760" w:rsidRPr="00597AAE">
              <w:rPr>
                <w:rFonts w:ascii="Times New Roman" w:hAnsi="Times New Roman"/>
              </w:rPr>
              <w:t xml:space="preserve"> технического задания</w:t>
            </w:r>
            <w:r w:rsidR="00154A1A" w:rsidRPr="00597AAE">
              <w:rPr>
                <w:rFonts w:ascii="Times New Roman" w:hAnsi="Times New Roman"/>
              </w:rPr>
              <w:t xml:space="preserve">; Разработка </w:t>
            </w:r>
            <w:r w:rsidR="003D5027" w:rsidRPr="00597AAE">
              <w:rPr>
                <w:rFonts w:ascii="Times New Roman" w:hAnsi="Times New Roman"/>
              </w:rPr>
              <w:t>сметной документации.</w:t>
            </w:r>
          </w:p>
          <w:p w14:paraId="23D4AE06" w14:textId="77777777" w:rsidR="008F6760" w:rsidRPr="00C71ECF" w:rsidRDefault="008F6760" w:rsidP="00EA4BB8">
            <w:pPr>
              <w:numPr>
                <w:ilvl w:val="0"/>
                <w:numId w:val="27"/>
              </w:numPr>
              <w:tabs>
                <w:tab w:val="left" w:pos="312"/>
              </w:tabs>
              <w:ind w:left="0" w:firstLine="0"/>
              <w:jc w:val="both"/>
              <w:rPr>
                <w:rFonts w:ascii="Times New Roman" w:hAnsi="Times New Roman"/>
              </w:rPr>
            </w:pPr>
            <w:r w:rsidRPr="00431DA6">
              <w:rPr>
                <w:rFonts w:ascii="Times New Roman" w:eastAsia="Times New Roman" w:hAnsi="Times New Roman"/>
              </w:rPr>
              <w:t>Экспертиза достоверности определения сметной стоимости благоустройства территории, с получением положительного заключения</w:t>
            </w:r>
            <w:r w:rsidRPr="00431DA6">
              <w:rPr>
                <w:rFonts w:ascii="Times New Roman" w:hAnsi="Times New Roman"/>
              </w:rPr>
              <w:t xml:space="preserve"> соответствии с пунктом 4.1 технического задания </w:t>
            </w:r>
            <w:r w:rsidR="00C71ECF" w:rsidRPr="00C71ECF">
              <w:rPr>
                <w:rFonts w:ascii="Times New Roman" w:hAnsi="Times New Roman"/>
              </w:rPr>
              <w:t>в сроки, предусмотренные Договором</w:t>
            </w:r>
            <w:r w:rsidR="00A45089">
              <w:rPr>
                <w:rFonts w:ascii="Times New Roman" w:hAnsi="Times New Roman"/>
              </w:rPr>
              <w:t>.</w:t>
            </w:r>
          </w:p>
          <w:p w14:paraId="3124F160" w14:textId="77777777" w:rsidR="00FC5063" w:rsidRPr="00431DA6" w:rsidRDefault="008F6760" w:rsidP="00A45089">
            <w:pPr>
              <w:numPr>
                <w:ilvl w:val="0"/>
                <w:numId w:val="27"/>
              </w:numPr>
              <w:tabs>
                <w:tab w:val="left" w:pos="454"/>
              </w:tabs>
              <w:ind w:left="28" w:firstLine="0"/>
              <w:jc w:val="both"/>
              <w:rPr>
                <w:rFonts w:ascii="Times New Roman" w:eastAsia="Calibri" w:hAnsi="Times New Roman" w:cs="Times New Roman"/>
                <w:color w:val="auto"/>
                <w:lang w:eastAsia="en-US"/>
              </w:rPr>
            </w:pPr>
            <w:r w:rsidRPr="00431DA6">
              <w:rPr>
                <w:rFonts w:ascii="Times New Roman" w:hAnsi="Times New Roman"/>
              </w:rPr>
              <w:t xml:space="preserve">Разработка Рабочей документации и передача готовых материалов работы Заказчику </w:t>
            </w:r>
            <w:r w:rsidR="00C71ECF" w:rsidRPr="00C71ECF">
              <w:rPr>
                <w:rFonts w:ascii="Times New Roman" w:hAnsi="Times New Roman"/>
              </w:rPr>
              <w:t>в сроки, предусмотренные Договором</w:t>
            </w:r>
            <w:r w:rsidR="00A45089">
              <w:rPr>
                <w:rFonts w:ascii="Times New Roman" w:hAnsi="Times New Roman"/>
              </w:rPr>
              <w:t>.</w:t>
            </w:r>
          </w:p>
        </w:tc>
      </w:tr>
      <w:tr w:rsidR="00FC5063" w:rsidRPr="00FC5063" w14:paraId="63279953" w14:textId="77777777" w:rsidTr="00FC5063">
        <w:trPr>
          <w:trHeight w:val="532"/>
        </w:trPr>
        <w:tc>
          <w:tcPr>
            <w:tcW w:w="851" w:type="dxa"/>
          </w:tcPr>
          <w:p w14:paraId="2728C295"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lastRenderedPageBreak/>
              <w:t>1.20.</w:t>
            </w:r>
          </w:p>
        </w:tc>
        <w:tc>
          <w:tcPr>
            <w:tcW w:w="2552" w:type="dxa"/>
          </w:tcPr>
          <w:p w14:paraId="61BD8533" w14:textId="77777777" w:rsidR="00FC5063" w:rsidRPr="00FC5063" w:rsidRDefault="00FC5063" w:rsidP="00EA4BB8">
            <w:pPr>
              <w:keepNext/>
              <w:jc w:val="both"/>
              <w:outlineLvl w:val="1"/>
              <w:rPr>
                <w:rFonts w:ascii="Times New Roman" w:eastAsia="Times New Roman" w:hAnsi="Times New Roman" w:cs="Times New Roman"/>
                <w:bCs/>
                <w:iCs/>
                <w:color w:val="auto"/>
                <w:spacing w:val="-2"/>
              </w:rPr>
            </w:pPr>
            <w:r w:rsidRPr="00FC5063">
              <w:rPr>
                <w:rFonts w:ascii="Times New Roman" w:eastAsia="Times New Roman" w:hAnsi="Times New Roman" w:cs="Times New Roman"/>
                <w:bCs/>
                <w:iCs/>
                <w:color w:val="auto"/>
              </w:rPr>
              <w:t xml:space="preserve">Основные цели выполнения </w:t>
            </w:r>
            <w:r w:rsidRPr="00FC5063">
              <w:rPr>
                <w:rFonts w:ascii="Times New Roman" w:eastAsia="Times New Roman" w:hAnsi="Times New Roman" w:cs="Times New Roman"/>
                <w:color w:val="auto"/>
              </w:rPr>
              <w:t>работы</w:t>
            </w:r>
          </w:p>
        </w:tc>
        <w:tc>
          <w:tcPr>
            <w:tcW w:w="6945" w:type="dxa"/>
            <w:shd w:val="clear" w:color="auto" w:fill="FFFFFF"/>
          </w:tcPr>
          <w:p w14:paraId="3EABE2C6" w14:textId="77777777" w:rsidR="00FC5063" w:rsidRPr="00FC5063" w:rsidRDefault="00FC5063" w:rsidP="00EA4BB8">
            <w:pPr>
              <w:ind w:left="-15" w:firstLine="15"/>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Формирование комплекта документации, в объемах необходимых и достаточных, для обеспечения благоустрой</w:t>
            </w:r>
            <w:r w:rsidR="00A45089">
              <w:rPr>
                <w:rFonts w:ascii="Times New Roman" w:eastAsia="Times New Roman" w:hAnsi="Times New Roman" w:cs="Times New Roman"/>
                <w:color w:val="auto"/>
              </w:rPr>
              <w:t xml:space="preserve">ства территории, архитектурных, </w:t>
            </w:r>
            <w:r w:rsidRPr="00FC5063">
              <w:rPr>
                <w:rFonts w:ascii="Times New Roman" w:eastAsia="Times New Roman" w:hAnsi="Times New Roman" w:cs="Times New Roman"/>
                <w:iCs/>
                <w:color w:val="auto"/>
              </w:rPr>
              <w:t>функционально-технологических, конструктивных и инженерно-технических решений,</w:t>
            </w:r>
            <w:r w:rsidRPr="00FC5063">
              <w:rPr>
                <w:rFonts w:ascii="Times New Roman" w:eastAsia="Times New Roman" w:hAnsi="Times New Roman" w:cs="Times New Roman"/>
                <w:color w:val="auto"/>
              </w:rPr>
              <w:t xml:space="preserve"> которые отвечают современным потребностям людей и направлены на создание комфортной среды. </w:t>
            </w:r>
          </w:p>
        </w:tc>
      </w:tr>
      <w:tr w:rsidR="00FC5063" w:rsidRPr="00FC5063" w14:paraId="5D30526D" w14:textId="77777777" w:rsidTr="00FC5063">
        <w:trPr>
          <w:trHeight w:val="285"/>
        </w:trPr>
        <w:tc>
          <w:tcPr>
            <w:tcW w:w="851" w:type="dxa"/>
          </w:tcPr>
          <w:p w14:paraId="0131E55D"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1.21</w:t>
            </w:r>
          </w:p>
          <w:p w14:paraId="7238DCF3" w14:textId="77777777" w:rsidR="00FC5063" w:rsidRPr="00FC5063" w:rsidRDefault="00FC5063" w:rsidP="00EA4BB8">
            <w:pPr>
              <w:shd w:val="clear" w:color="auto" w:fill="FFFFFF"/>
              <w:jc w:val="both"/>
              <w:rPr>
                <w:rFonts w:ascii="Times New Roman" w:eastAsia="Times New Roman" w:hAnsi="Times New Roman" w:cs="Times New Roman"/>
                <w:color w:val="auto"/>
              </w:rPr>
            </w:pPr>
          </w:p>
        </w:tc>
        <w:tc>
          <w:tcPr>
            <w:tcW w:w="2552" w:type="dxa"/>
          </w:tcPr>
          <w:p w14:paraId="0A815104" w14:textId="77777777" w:rsidR="00FC5063" w:rsidRPr="00FC5063" w:rsidRDefault="00FC5063" w:rsidP="00EA4BB8">
            <w:pPr>
              <w:widowControl w:val="0"/>
              <w:shd w:val="clear" w:color="auto" w:fill="FFFFFF"/>
              <w:autoSpaceDE w:val="0"/>
              <w:autoSpaceDN w:val="0"/>
              <w:adjustRightInd w:val="0"/>
              <w:jc w:val="both"/>
              <w:rPr>
                <w:rFonts w:ascii="Times New Roman" w:eastAsia="Times New Roman" w:hAnsi="Times New Roman" w:cs="Times New Roman"/>
                <w:color w:val="auto"/>
                <w:spacing w:val="-3"/>
              </w:rPr>
            </w:pPr>
            <w:r w:rsidRPr="00FC5063">
              <w:rPr>
                <w:rFonts w:ascii="Times New Roman" w:eastAsia="Times New Roman" w:hAnsi="Times New Roman" w:cs="Times New Roman"/>
                <w:color w:val="auto"/>
              </w:rPr>
              <w:t>Законодательная, нормативная и правовая база</w:t>
            </w:r>
          </w:p>
        </w:tc>
        <w:tc>
          <w:tcPr>
            <w:tcW w:w="6945" w:type="dxa"/>
          </w:tcPr>
          <w:p w14:paraId="1E0DB356" w14:textId="77777777" w:rsidR="00FC5063" w:rsidRDefault="00FC5063" w:rsidP="00EA4BB8">
            <w:pPr>
              <w:jc w:val="both"/>
              <w:rPr>
                <w:rFonts w:ascii="Times New Roman" w:eastAsia="Times New Roman" w:hAnsi="Times New Roman" w:cs="Times New Roman"/>
                <w:color w:val="auto"/>
                <w:spacing w:val="-1"/>
              </w:rPr>
            </w:pPr>
            <w:r w:rsidRPr="00FC5063">
              <w:rPr>
                <w:rFonts w:ascii="Times New Roman" w:eastAsia="Times New Roman" w:hAnsi="Times New Roman" w:cs="Times New Roman"/>
                <w:color w:val="auto"/>
                <w:spacing w:val="-1"/>
              </w:rPr>
              <w:t>При выполнении работы, предусмотренной настоящим техническим заданием, должны быть в полном объеме соблюдены требования законодательства Российской Федерации, законодательства Мурманской области и муниципального образования Мурманской области</w:t>
            </w:r>
            <w:r w:rsidR="00802B68">
              <w:rPr>
                <w:rFonts w:ascii="Times New Roman" w:eastAsia="Times New Roman" w:hAnsi="Times New Roman" w:cs="Times New Roman"/>
                <w:color w:val="auto"/>
                <w:spacing w:val="-1"/>
              </w:rPr>
              <w:t>.</w:t>
            </w:r>
          </w:p>
          <w:p w14:paraId="0EA5BC84" w14:textId="77777777" w:rsidR="00802B68" w:rsidRPr="00802B68" w:rsidRDefault="00802B68" w:rsidP="00EA4BB8">
            <w:pPr>
              <w:jc w:val="both"/>
              <w:rPr>
                <w:rFonts w:ascii="Times New Roman" w:eastAsia="Calibri" w:hAnsi="Times New Roman" w:cs="Times New Roman"/>
                <w:iCs/>
                <w:color w:val="auto"/>
                <w:lang w:eastAsia="en-US"/>
              </w:rPr>
            </w:pPr>
            <w:r w:rsidRPr="00802B68">
              <w:rPr>
                <w:rFonts w:ascii="Times New Roman" w:eastAsia="Calibri" w:hAnsi="Times New Roman" w:cs="Times New Roman"/>
                <w:iCs/>
                <w:color w:val="auto"/>
                <w:lang w:eastAsia="en-US"/>
              </w:rPr>
              <w:t>Состав проектной документации должен</w:t>
            </w:r>
            <w:r>
              <w:rPr>
                <w:rFonts w:ascii="Times New Roman" w:eastAsia="Calibri" w:hAnsi="Times New Roman" w:cs="Times New Roman"/>
                <w:iCs/>
                <w:color w:val="auto"/>
                <w:lang w:eastAsia="en-US"/>
              </w:rPr>
              <w:t xml:space="preserve"> </w:t>
            </w:r>
            <w:r w:rsidRPr="00802B68">
              <w:rPr>
                <w:rFonts w:ascii="Times New Roman" w:eastAsia="Calibri" w:hAnsi="Times New Roman" w:cs="Times New Roman"/>
                <w:iCs/>
                <w:color w:val="auto"/>
                <w:lang w:eastAsia="en-US"/>
              </w:rPr>
              <w:t>соответствовать требованиям:</w:t>
            </w:r>
          </w:p>
          <w:p w14:paraId="073DD85E" w14:textId="77777777" w:rsidR="00597AAE" w:rsidRDefault="00597AAE" w:rsidP="00EA4BB8">
            <w:pPr>
              <w:jc w:val="both"/>
              <w:rPr>
                <w:rFonts w:ascii="Times New Roman" w:eastAsia="Calibri" w:hAnsi="Times New Roman" w:cs="Times New Roman"/>
                <w:iCs/>
                <w:color w:val="auto"/>
                <w:lang w:eastAsia="en-US"/>
              </w:rPr>
            </w:pPr>
            <w:r>
              <w:rPr>
                <w:rFonts w:ascii="Times New Roman" w:eastAsia="Calibri" w:hAnsi="Times New Roman" w:cs="Times New Roman"/>
                <w:iCs/>
                <w:color w:val="auto"/>
                <w:lang w:eastAsia="en-US"/>
              </w:rPr>
              <w:t xml:space="preserve">- </w:t>
            </w:r>
            <w:r w:rsidR="00802B68" w:rsidRPr="00802B68">
              <w:rPr>
                <w:rFonts w:ascii="Times New Roman" w:eastAsia="Calibri" w:hAnsi="Times New Roman" w:cs="Times New Roman"/>
                <w:iCs/>
                <w:color w:val="auto"/>
                <w:lang w:eastAsia="en-US"/>
              </w:rPr>
              <w:t>Положени</w:t>
            </w:r>
            <w:r>
              <w:rPr>
                <w:rFonts w:ascii="Times New Roman" w:eastAsia="Calibri" w:hAnsi="Times New Roman" w:cs="Times New Roman"/>
                <w:iCs/>
                <w:color w:val="auto"/>
                <w:lang w:eastAsia="en-US"/>
              </w:rPr>
              <w:t>я</w:t>
            </w:r>
            <w:r w:rsidR="00802B68" w:rsidRPr="00802B68">
              <w:rPr>
                <w:rFonts w:ascii="Times New Roman" w:eastAsia="Calibri" w:hAnsi="Times New Roman" w:cs="Times New Roman"/>
                <w:iCs/>
                <w:color w:val="auto"/>
                <w:lang w:eastAsia="en-US"/>
              </w:rPr>
              <w:t xml:space="preserve"> о составе разделов проектной</w:t>
            </w:r>
            <w:r w:rsidR="006B59D1">
              <w:rPr>
                <w:rFonts w:ascii="Times New Roman" w:eastAsia="Calibri" w:hAnsi="Times New Roman" w:cs="Times New Roman"/>
                <w:iCs/>
                <w:color w:val="auto"/>
                <w:lang w:eastAsia="en-US"/>
              </w:rPr>
              <w:t xml:space="preserve"> </w:t>
            </w:r>
            <w:r w:rsidR="00802B68" w:rsidRPr="00802B68">
              <w:rPr>
                <w:rFonts w:ascii="Times New Roman" w:eastAsia="Calibri" w:hAnsi="Times New Roman" w:cs="Times New Roman"/>
                <w:iCs/>
                <w:color w:val="auto"/>
                <w:lang w:eastAsia="en-US"/>
              </w:rPr>
              <w:t>документации и требованиях к их содержанию»,</w:t>
            </w:r>
            <w:r w:rsidR="006B59D1">
              <w:rPr>
                <w:rFonts w:ascii="Times New Roman" w:eastAsia="Calibri" w:hAnsi="Times New Roman" w:cs="Times New Roman"/>
                <w:iCs/>
                <w:color w:val="auto"/>
                <w:lang w:eastAsia="en-US"/>
              </w:rPr>
              <w:t xml:space="preserve"> </w:t>
            </w:r>
            <w:r w:rsidR="00802B68" w:rsidRPr="00802B68">
              <w:rPr>
                <w:rFonts w:ascii="Times New Roman" w:eastAsia="Calibri" w:hAnsi="Times New Roman" w:cs="Times New Roman"/>
                <w:iCs/>
                <w:color w:val="auto"/>
                <w:lang w:eastAsia="en-US"/>
              </w:rPr>
              <w:t>утвержденному постановлением Правительства РФ</w:t>
            </w:r>
            <w:r w:rsidR="006B59D1">
              <w:rPr>
                <w:rFonts w:ascii="Times New Roman" w:eastAsia="Calibri" w:hAnsi="Times New Roman" w:cs="Times New Roman"/>
                <w:iCs/>
                <w:color w:val="auto"/>
                <w:lang w:eastAsia="en-US"/>
              </w:rPr>
              <w:t xml:space="preserve"> </w:t>
            </w:r>
            <w:r>
              <w:rPr>
                <w:rFonts w:ascii="Times New Roman" w:eastAsia="Calibri" w:hAnsi="Times New Roman" w:cs="Times New Roman"/>
                <w:iCs/>
                <w:color w:val="auto"/>
                <w:lang w:eastAsia="en-US"/>
              </w:rPr>
              <w:t>от 16.02.2008 г №87;</w:t>
            </w:r>
          </w:p>
          <w:p w14:paraId="6AA23B67" w14:textId="77777777" w:rsidR="00597AAE" w:rsidRDefault="00597AAE" w:rsidP="00EA4BB8">
            <w:pPr>
              <w:jc w:val="both"/>
              <w:rPr>
                <w:rFonts w:ascii="Times New Roman" w:eastAsia="Calibri" w:hAnsi="Times New Roman" w:cs="Times New Roman"/>
                <w:iCs/>
                <w:color w:val="auto"/>
                <w:lang w:eastAsia="en-US"/>
              </w:rPr>
            </w:pPr>
            <w:r>
              <w:rPr>
                <w:rFonts w:ascii="Times New Roman" w:eastAsia="Calibri" w:hAnsi="Times New Roman" w:cs="Times New Roman"/>
                <w:iCs/>
                <w:color w:val="auto"/>
                <w:lang w:eastAsia="en-US"/>
              </w:rPr>
              <w:t>- ГОСТ Р 21.101-2020 «Система проектной документации для строительства. Основные требования к проектной и рабочей документации;</w:t>
            </w:r>
          </w:p>
          <w:p w14:paraId="6CCDD387"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Градостроительный кодекс Российской Федерации;</w:t>
            </w:r>
          </w:p>
          <w:p w14:paraId="2F38DE93"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Земельный кодекс Российской Федерации;</w:t>
            </w:r>
          </w:p>
          <w:p w14:paraId="33BF830C"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Постановление Правительства РФ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14:paraId="55132E70"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Постановление Правительства РФ от 19.01.2006 № 20 «Об инженерных изысканиях для подготовки проектной документации, строительства, реконструкции объектов капитального строительства»;</w:t>
            </w:r>
          </w:p>
          <w:p w14:paraId="5BE958AD"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 xml:space="preserve">Приказ </w:t>
            </w:r>
            <w:proofErr w:type="spellStart"/>
            <w:r w:rsidRPr="00597AAE">
              <w:rPr>
                <w:rFonts w:ascii="Times New Roman" w:eastAsia="Calibri" w:hAnsi="Times New Roman" w:cs="Times New Roman"/>
                <w:color w:val="auto"/>
                <w:lang w:eastAsia="en-US"/>
              </w:rPr>
              <w:t>Минрегиона</w:t>
            </w:r>
            <w:proofErr w:type="spellEnd"/>
            <w:r w:rsidRPr="00597AAE">
              <w:rPr>
                <w:rFonts w:ascii="Times New Roman" w:eastAsia="Calibri" w:hAnsi="Times New Roman" w:cs="Times New Roman"/>
                <w:color w:val="auto"/>
                <w:lang w:eastAsia="en-US"/>
              </w:rPr>
              <w:t xml:space="preserve"> РФ от 30.12.2009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14:paraId="21FBC475"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СП 11-104-97. Инженерно-геодезические изыскания для строительства. Часть III. Инженерно-гидрографические работы при инженерных изысканиях для строительства (одобрен Письмом Госстроя РФ от 17.02.2004 N 9-20/112);</w:t>
            </w:r>
          </w:p>
          <w:p w14:paraId="52AC8DA7"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СП 47.13330.2016. Свод правил. Инженерные изыскания для строительства. Основные положения. Актуализированная редакция СНиП 11-02-96 (утвержден и введен в действие Приказом Минстроя России от 30.12.2016 № 1033/</w:t>
            </w:r>
            <w:proofErr w:type="spellStart"/>
            <w:r w:rsidRPr="00597AAE">
              <w:rPr>
                <w:rFonts w:ascii="Times New Roman" w:eastAsia="Calibri" w:hAnsi="Times New Roman" w:cs="Times New Roman"/>
                <w:color w:val="auto"/>
                <w:lang w:eastAsia="en-US"/>
              </w:rPr>
              <w:t>пр</w:t>
            </w:r>
            <w:proofErr w:type="spellEnd"/>
            <w:r w:rsidRPr="00597AAE">
              <w:rPr>
                <w:rFonts w:ascii="Times New Roman" w:eastAsia="Calibri" w:hAnsi="Times New Roman" w:cs="Times New Roman"/>
                <w:color w:val="auto"/>
                <w:lang w:eastAsia="en-US"/>
              </w:rPr>
              <w:t>);</w:t>
            </w:r>
          </w:p>
          <w:p w14:paraId="40C30EA5"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 xml:space="preserve">СП 11-105-97. Инженерно-геологические изыскания для </w:t>
            </w:r>
            <w:r w:rsidRPr="00597AAE">
              <w:rPr>
                <w:rFonts w:ascii="Times New Roman" w:eastAsia="Calibri" w:hAnsi="Times New Roman" w:cs="Times New Roman"/>
                <w:color w:val="auto"/>
                <w:lang w:eastAsia="en-US"/>
              </w:rPr>
              <w:lastRenderedPageBreak/>
              <w:t>строительства. Часть I. Общие правила производства работ (одобрен Письмом Госстроя РФ от 14.10.1997 № 9-4/116);</w:t>
            </w:r>
          </w:p>
          <w:p w14:paraId="161594A7"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СП 11-102-97. Инженерно-экологические изыскания для строительства (одобрен Письмом Госстроя РФ от 10.07.1997 № 9-1-1/69);</w:t>
            </w:r>
          </w:p>
          <w:p w14:paraId="54F493CC"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 xml:space="preserve">СП 131.13330.2012. Свод правил. Строительная климатология. Актуализированная версия СНиП 23-01-99* (утвержден Приказом </w:t>
            </w:r>
            <w:proofErr w:type="spellStart"/>
            <w:r w:rsidRPr="00597AAE">
              <w:rPr>
                <w:rFonts w:ascii="Times New Roman" w:eastAsia="Calibri" w:hAnsi="Times New Roman" w:cs="Times New Roman"/>
                <w:color w:val="auto"/>
                <w:lang w:eastAsia="en-US"/>
              </w:rPr>
              <w:t>Минрегиона</w:t>
            </w:r>
            <w:proofErr w:type="spellEnd"/>
            <w:r w:rsidRPr="00597AAE">
              <w:rPr>
                <w:rFonts w:ascii="Times New Roman" w:eastAsia="Calibri" w:hAnsi="Times New Roman" w:cs="Times New Roman"/>
                <w:color w:val="auto"/>
                <w:lang w:eastAsia="en-US"/>
              </w:rPr>
              <w:t xml:space="preserve"> России от 30.06.2012 № 275);</w:t>
            </w:r>
          </w:p>
          <w:p w14:paraId="45D6DDBD"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СП 22.13330.2016. Свод правил. Основания зданий и сооружений. Актуализированная редакция СНиП 2.02.01-83* (утвержден Приказом Минстроя России от 16.12.2016 № 970/</w:t>
            </w:r>
            <w:proofErr w:type="spellStart"/>
            <w:r w:rsidRPr="00597AAE">
              <w:rPr>
                <w:rFonts w:ascii="Times New Roman" w:eastAsia="Calibri" w:hAnsi="Times New Roman" w:cs="Times New Roman"/>
                <w:color w:val="auto"/>
                <w:lang w:eastAsia="en-US"/>
              </w:rPr>
              <w:t>пр</w:t>
            </w:r>
            <w:proofErr w:type="spellEnd"/>
            <w:r w:rsidRPr="00597AAE">
              <w:rPr>
                <w:rFonts w:ascii="Times New Roman" w:eastAsia="Calibri" w:hAnsi="Times New Roman" w:cs="Times New Roman"/>
                <w:color w:val="auto"/>
                <w:lang w:eastAsia="en-US"/>
              </w:rPr>
              <w:t>);</w:t>
            </w:r>
          </w:p>
          <w:p w14:paraId="5F057353"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 xml:space="preserve">СП 34.13330.2012. Свод правил. Автомобильные дороги. Актуализированная редакция СНиП 2.05.02-85* (утвержден Приказом </w:t>
            </w:r>
            <w:proofErr w:type="spellStart"/>
            <w:r w:rsidRPr="00597AAE">
              <w:rPr>
                <w:rFonts w:ascii="Times New Roman" w:eastAsia="Calibri" w:hAnsi="Times New Roman" w:cs="Times New Roman"/>
                <w:color w:val="auto"/>
                <w:lang w:eastAsia="en-US"/>
              </w:rPr>
              <w:t>Минрегиона</w:t>
            </w:r>
            <w:proofErr w:type="spellEnd"/>
            <w:r w:rsidRPr="00597AAE">
              <w:rPr>
                <w:rFonts w:ascii="Times New Roman" w:eastAsia="Calibri" w:hAnsi="Times New Roman" w:cs="Times New Roman"/>
                <w:color w:val="auto"/>
                <w:lang w:eastAsia="en-US"/>
              </w:rPr>
              <w:t xml:space="preserve"> России от 30.06.2012 № 266); </w:t>
            </w:r>
          </w:p>
          <w:p w14:paraId="6F2624EB"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 xml:space="preserve">ГОСТ 21.302-2013. Межгосударственный стандарт. Система проектной документации для строительства. Условные графические обозначения в документации по инженерно-геологическим изысканиям (введен в действие Приказом </w:t>
            </w:r>
            <w:proofErr w:type="spellStart"/>
            <w:r w:rsidRPr="00597AAE">
              <w:rPr>
                <w:rFonts w:ascii="Times New Roman" w:eastAsia="Calibri" w:hAnsi="Times New Roman" w:cs="Times New Roman"/>
                <w:color w:val="auto"/>
                <w:lang w:eastAsia="en-US"/>
              </w:rPr>
              <w:t>Росстандарта</w:t>
            </w:r>
            <w:proofErr w:type="spellEnd"/>
            <w:r w:rsidRPr="00597AAE">
              <w:rPr>
                <w:rFonts w:ascii="Times New Roman" w:eastAsia="Calibri" w:hAnsi="Times New Roman" w:cs="Times New Roman"/>
                <w:color w:val="auto"/>
                <w:lang w:eastAsia="en-US"/>
              </w:rPr>
              <w:t xml:space="preserve"> от 30.12.2013 № 2385-ст);</w:t>
            </w:r>
          </w:p>
          <w:p w14:paraId="25634F8C"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w:t>
            </w:r>
            <w:r w:rsidRPr="00597AAE">
              <w:rPr>
                <w:rFonts w:ascii="Times New Roman" w:eastAsia="Calibri" w:hAnsi="Times New Roman" w:cs="Times New Roman"/>
                <w:color w:val="auto"/>
                <w:lang w:eastAsia="en-US"/>
              </w:rPr>
              <w:tab/>
              <w:t xml:space="preserve"> ГОСТ 12071-2014. Межгосударственный стандарт. Грунты. Отбор, упаковка, транспортирование и хранение образцов (введен в действие Приказом </w:t>
            </w:r>
            <w:proofErr w:type="spellStart"/>
            <w:r w:rsidRPr="00597AAE">
              <w:rPr>
                <w:rFonts w:ascii="Times New Roman" w:eastAsia="Calibri" w:hAnsi="Times New Roman" w:cs="Times New Roman"/>
                <w:color w:val="auto"/>
                <w:lang w:eastAsia="en-US"/>
              </w:rPr>
              <w:t>Росстандарта</w:t>
            </w:r>
            <w:proofErr w:type="spellEnd"/>
            <w:r w:rsidRPr="00597AAE">
              <w:rPr>
                <w:rFonts w:ascii="Times New Roman" w:eastAsia="Calibri" w:hAnsi="Times New Roman" w:cs="Times New Roman"/>
                <w:color w:val="auto"/>
                <w:lang w:eastAsia="en-US"/>
              </w:rPr>
              <w:t xml:space="preserve"> от 12.12.2014 № 2023-ст);</w:t>
            </w:r>
          </w:p>
          <w:p w14:paraId="6DEF7138"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ПТБ-88. Правила по технике безопасности на топографо-геодезических работах (утверждены Коллегией ГУГК СССР 09.02.1989 № 2/21);</w:t>
            </w:r>
          </w:p>
          <w:p w14:paraId="15D75680"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ГКИНП-02-033-82. Инструкция по топографической съемке в масштабах 1:5000, 1:2000, 1:1000 и 1:500 (утверждена ГУГК СССР 05.10.1979);</w:t>
            </w:r>
          </w:p>
          <w:p w14:paraId="011E285F"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w:t>
            </w:r>
            <w:r w:rsidRPr="00597AAE">
              <w:rPr>
                <w:rFonts w:ascii="Times New Roman" w:eastAsia="Calibri" w:hAnsi="Times New Roman" w:cs="Times New Roman"/>
                <w:color w:val="auto"/>
                <w:lang w:eastAsia="en-US"/>
              </w:rPr>
              <w:tab/>
              <w:t xml:space="preserve"> Условные знаки для топографических планов масштабов 1:5000, 1:2000, 1:1000, 1:500. ГКИНП-02-049-86 (утверждены ГУГК СССР 25.11.1986);</w:t>
            </w:r>
          </w:p>
          <w:p w14:paraId="7CFF7D01"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Постановление администрации города Мурманска от 28.05.2012 № 1122 «О предоставлении сведений по инженерным изысканиям для формирования информационной системы обеспечения градостроительной деятельности на территории муниципального образования город Мурманск»;</w:t>
            </w:r>
          </w:p>
          <w:p w14:paraId="706B8DEA" w14:textId="77777777" w:rsidR="00597AAE" w:rsidRPr="00597AAE" w:rsidRDefault="00597AAE" w:rsidP="00EA4BB8">
            <w:pPr>
              <w:tabs>
                <w:tab w:val="left" w:pos="459"/>
              </w:tabs>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Постановление администрации города Мурманска от 28.06.2012 № 1421 «Об утверждении административного регламента предоставления муниципальной услуги «Предоставление сведений информационной системы обеспечения градостроительной деятельности на территории муниципального образования город Мурманск» (далее – Постановление № 1421).</w:t>
            </w:r>
          </w:p>
          <w:p w14:paraId="69304DCE" w14:textId="77777777" w:rsidR="00597AAE" w:rsidRPr="00B6323A" w:rsidRDefault="00597AAE" w:rsidP="00B6323A">
            <w:pPr>
              <w:autoSpaceDE w:val="0"/>
              <w:autoSpaceDN w:val="0"/>
              <w:adjustRightInd w:val="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Принятая система координат и высот - МСК51 (Система высот Балтийская)</w:t>
            </w:r>
            <w:r w:rsidR="00B6323A">
              <w:rPr>
                <w:rFonts w:ascii="Times New Roman" w:eastAsia="Calibri" w:hAnsi="Times New Roman" w:cs="Times New Roman"/>
                <w:color w:val="auto"/>
                <w:lang w:eastAsia="en-US"/>
              </w:rPr>
              <w:t>.</w:t>
            </w:r>
          </w:p>
          <w:p w14:paraId="7D25C527" w14:textId="77777777" w:rsidR="006B59D1" w:rsidRPr="006B59D1" w:rsidRDefault="006B59D1" w:rsidP="00EA4BB8">
            <w:pPr>
              <w:jc w:val="both"/>
              <w:rPr>
                <w:rFonts w:ascii="Times New Roman" w:eastAsia="Calibri" w:hAnsi="Times New Roman" w:cs="Times New Roman"/>
                <w:iCs/>
                <w:color w:val="auto"/>
                <w:lang w:eastAsia="en-US"/>
              </w:rPr>
            </w:pPr>
            <w:r w:rsidRPr="006B59D1">
              <w:rPr>
                <w:rFonts w:ascii="Times New Roman" w:eastAsia="Calibri" w:hAnsi="Times New Roman" w:cs="Times New Roman"/>
                <w:iCs/>
                <w:color w:val="auto"/>
                <w:lang w:eastAsia="en-US"/>
              </w:rPr>
              <w:t>Проектную и рабочую документацию оформить</w:t>
            </w:r>
            <w:r>
              <w:rPr>
                <w:rFonts w:ascii="Times New Roman" w:eastAsia="Calibri" w:hAnsi="Times New Roman" w:cs="Times New Roman"/>
                <w:iCs/>
                <w:color w:val="auto"/>
                <w:lang w:eastAsia="en-US"/>
              </w:rPr>
              <w:t xml:space="preserve"> </w:t>
            </w:r>
            <w:r w:rsidRPr="006B59D1">
              <w:rPr>
                <w:rFonts w:ascii="Times New Roman" w:eastAsia="Calibri" w:hAnsi="Times New Roman" w:cs="Times New Roman"/>
                <w:iCs/>
                <w:color w:val="auto"/>
                <w:lang w:eastAsia="en-US"/>
              </w:rPr>
              <w:t>подписями руководителя генеральной проектной</w:t>
            </w:r>
            <w:r>
              <w:rPr>
                <w:rFonts w:ascii="Times New Roman" w:eastAsia="Calibri" w:hAnsi="Times New Roman" w:cs="Times New Roman"/>
                <w:iCs/>
                <w:color w:val="auto"/>
                <w:lang w:eastAsia="en-US"/>
              </w:rPr>
              <w:t xml:space="preserve"> </w:t>
            </w:r>
            <w:r w:rsidRPr="006B59D1">
              <w:rPr>
                <w:rFonts w:ascii="Times New Roman" w:eastAsia="Calibri" w:hAnsi="Times New Roman" w:cs="Times New Roman"/>
                <w:iCs/>
                <w:color w:val="auto"/>
                <w:lang w:eastAsia="en-US"/>
              </w:rPr>
              <w:t>организации и главного инженера проекта, круглой</w:t>
            </w:r>
            <w:r>
              <w:rPr>
                <w:rFonts w:ascii="Times New Roman" w:eastAsia="Calibri" w:hAnsi="Times New Roman" w:cs="Times New Roman"/>
                <w:iCs/>
                <w:color w:val="auto"/>
                <w:lang w:eastAsia="en-US"/>
              </w:rPr>
              <w:t xml:space="preserve"> </w:t>
            </w:r>
            <w:r w:rsidRPr="006B59D1">
              <w:rPr>
                <w:rFonts w:ascii="Times New Roman" w:eastAsia="Calibri" w:hAnsi="Times New Roman" w:cs="Times New Roman"/>
                <w:iCs/>
                <w:color w:val="auto"/>
                <w:lang w:eastAsia="en-US"/>
              </w:rPr>
              <w:t>печатью генеральной проектной организации, а</w:t>
            </w:r>
            <w:r>
              <w:rPr>
                <w:rFonts w:ascii="Times New Roman" w:eastAsia="Calibri" w:hAnsi="Times New Roman" w:cs="Times New Roman"/>
                <w:iCs/>
                <w:color w:val="auto"/>
                <w:lang w:eastAsia="en-US"/>
              </w:rPr>
              <w:t xml:space="preserve"> </w:t>
            </w:r>
            <w:r w:rsidRPr="006B59D1">
              <w:rPr>
                <w:rFonts w:ascii="Times New Roman" w:eastAsia="Calibri" w:hAnsi="Times New Roman" w:cs="Times New Roman"/>
                <w:iCs/>
                <w:color w:val="auto"/>
                <w:lang w:eastAsia="en-US"/>
              </w:rPr>
              <w:t>также справкой проектной организации о</w:t>
            </w:r>
          </w:p>
          <w:p w14:paraId="2D0969E5" w14:textId="77777777" w:rsidR="00DB0785" w:rsidRPr="006B59D1" w:rsidRDefault="006B59D1" w:rsidP="00EA4BB8">
            <w:pPr>
              <w:jc w:val="both"/>
              <w:rPr>
                <w:rFonts w:ascii="Times New Roman" w:eastAsia="Calibri" w:hAnsi="Times New Roman" w:cs="Times New Roman"/>
                <w:iCs/>
                <w:color w:val="auto"/>
                <w:lang w:eastAsia="en-US"/>
              </w:rPr>
            </w:pPr>
            <w:r w:rsidRPr="006B59D1">
              <w:rPr>
                <w:rFonts w:ascii="Times New Roman" w:eastAsia="Calibri" w:hAnsi="Times New Roman" w:cs="Times New Roman"/>
                <w:iCs/>
                <w:color w:val="auto"/>
                <w:lang w:eastAsia="en-US"/>
              </w:rPr>
              <w:t>соответствии проектной и рабочей документации</w:t>
            </w:r>
            <w:r>
              <w:rPr>
                <w:rFonts w:ascii="Times New Roman" w:eastAsia="Calibri" w:hAnsi="Times New Roman" w:cs="Times New Roman"/>
                <w:iCs/>
                <w:color w:val="auto"/>
                <w:lang w:eastAsia="en-US"/>
              </w:rPr>
              <w:t xml:space="preserve"> </w:t>
            </w:r>
            <w:r w:rsidRPr="006B59D1">
              <w:rPr>
                <w:rFonts w:ascii="Times New Roman" w:eastAsia="Calibri" w:hAnsi="Times New Roman" w:cs="Times New Roman"/>
                <w:iCs/>
                <w:color w:val="auto"/>
                <w:lang w:eastAsia="en-US"/>
              </w:rPr>
              <w:t>требованиям действующего законодательства и</w:t>
            </w:r>
            <w:r>
              <w:rPr>
                <w:rFonts w:ascii="Times New Roman" w:eastAsia="Calibri" w:hAnsi="Times New Roman" w:cs="Times New Roman"/>
                <w:iCs/>
                <w:color w:val="auto"/>
                <w:lang w:eastAsia="en-US"/>
              </w:rPr>
              <w:t xml:space="preserve"> </w:t>
            </w:r>
            <w:r w:rsidRPr="006B59D1">
              <w:rPr>
                <w:rFonts w:ascii="Times New Roman" w:eastAsia="Calibri" w:hAnsi="Times New Roman" w:cs="Times New Roman"/>
                <w:iCs/>
                <w:color w:val="auto"/>
                <w:lang w:eastAsia="en-US"/>
              </w:rPr>
              <w:t>заданию на проектирование.</w:t>
            </w:r>
          </w:p>
        </w:tc>
      </w:tr>
      <w:tr w:rsidR="008C5205" w:rsidRPr="00FC5063" w14:paraId="3E13C90A" w14:textId="77777777" w:rsidTr="00F746DA">
        <w:trPr>
          <w:trHeight w:val="275"/>
        </w:trPr>
        <w:tc>
          <w:tcPr>
            <w:tcW w:w="10348" w:type="dxa"/>
            <w:gridSpan w:val="3"/>
          </w:tcPr>
          <w:p w14:paraId="21D71071" w14:textId="77777777" w:rsidR="007A53E1" w:rsidRDefault="007A53E1" w:rsidP="00EA4BB8">
            <w:pPr>
              <w:widowControl w:val="0"/>
              <w:shd w:val="clear" w:color="auto" w:fill="FFFFFF"/>
              <w:autoSpaceDE w:val="0"/>
              <w:autoSpaceDN w:val="0"/>
              <w:adjustRightInd w:val="0"/>
              <w:jc w:val="both"/>
              <w:rPr>
                <w:rFonts w:ascii="Times New Roman" w:eastAsia="Times New Roman" w:hAnsi="Times New Roman" w:cs="Times New Roman"/>
                <w:bCs/>
                <w:color w:val="auto"/>
              </w:rPr>
            </w:pPr>
          </w:p>
          <w:p w14:paraId="529E87A8" w14:textId="77777777" w:rsidR="008C5205" w:rsidRPr="002D3126" w:rsidRDefault="00154A1A" w:rsidP="00EA4BB8">
            <w:pPr>
              <w:widowControl w:val="0"/>
              <w:shd w:val="clear" w:color="auto" w:fill="FFFFFF"/>
              <w:autoSpaceDE w:val="0"/>
              <w:autoSpaceDN w:val="0"/>
              <w:adjustRightInd w:val="0"/>
              <w:jc w:val="both"/>
              <w:rPr>
                <w:rFonts w:ascii="Times New Roman" w:eastAsia="Times New Roman" w:hAnsi="Times New Roman" w:cs="Times New Roman"/>
                <w:bCs/>
                <w:color w:val="auto"/>
              </w:rPr>
            </w:pPr>
            <w:r w:rsidRPr="002D3126">
              <w:rPr>
                <w:rFonts w:ascii="Times New Roman" w:eastAsia="Times New Roman" w:hAnsi="Times New Roman" w:cs="Times New Roman"/>
                <w:bCs/>
                <w:color w:val="auto"/>
              </w:rPr>
              <w:t xml:space="preserve">2.1 </w:t>
            </w:r>
            <w:r w:rsidR="008C5205" w:rsidRPr="002D3126">
              <w:rPr>
                <w:rFonts w:ascii="Times New Roman" w:eastAsia="Times New Roman" w:hAnsi="Times New Roman" w:cs="Times New Roman"/>
                <w:bCs/>
                <w:color w:val="auto"/>
              </w:rPr>
              <w:t xml:space="preserve">ОСНОВНЫЕ ТРЕБОВАНИЯ К </w:t>
            </w:r>
            <w:r w:rsidR="002469EC">
              <w:rPr>
                <w:rFonts w:ascii="Times New Roman" w:eastAsia="Times New Roman" w:hAnsi="Times New Roman" w:cs="Times New Roman"/>
                <w:bCs/>
                <w:color w:val="auto"/>
              </w:rPr>
              <w:t>РАЗРАБОТКЕ ПЛАНИРОВОЧНЫХ РЕШЕНИЙ</w:t>
            </w:r>
          </w:p>
          <w:p w14:paraId="26C7123F" w14:textId="77777777" w:rsidR="00E273FD" w:rsidRPr="002D3126" w:rsidRDefault="006728CF" w:rsidP="00EA4BB8">
            <w:pPr>
              <w:widowControl w:val="0"/>
              <w:shd w:val="clear" w:color="auto" w:fill="FFFFFF"/>
              <w:autoSpaceDE w:val="0"/>
              <w:autoSpaceDN w:val="0"/>
              <w:adjustRightInd w:val="0"/>
              <w:jc w:val="both"/>
              <w:rPr>
                <w:rFonts w:ascii="Times New Roman" w:eastAsia="Times New Roman" w:hAnsi="Times New Roman" w:cs="Times New Roman"/>
                <w:bCs/>
                <w:color w:val="auto"/>
              </w:rPr>
            </w:pPr>
            <w:r w:rsidRPr="002D3126">
              <w:rPr>
                <w:rFonts w:ascii="Times New Roman" w:eastAsia="Times New Roman" w:hAnsi="Times New Roman" w:cs="Times New Roman"/>
                <w:bCs/>
                <w:color w:val="auto"/>
              </w:rPr>
              <w:t xml:space="preserve">При доработке концепции предлагаемые решения согласовывать с Заказчиком. </w:t>
            </w:r>
          </w:p>
        </w:tc>
      </w:tr>
      <w:tr w:rsidR="008C5205" w:rsidRPr="00FC5063" w14:paraId="31C1B3E4" w14:textId="77777777" w:rsidTr="00F746DA">
        <w:trPr>
          <w:trHeight w:val="275"/>
        </w:trPr>
        <w:tc>
          <w:tcPr>
            <w:tcW w:w="851" w:type="dxa"/>
          </w:tcPr>
          <w:p w14:paraId="1814496B" w14:textId="77777777" w:rsidR="008C5205" w:rsidRPr="007331A7" w:rsidRDefault="008C5205" w:rsidP="00EA4BB8">
            <w:pPr>
              <w:widowControl w:val="0"/>
              <w:shd w:val="clear" w:color="auto" w:fill="FFFFFF"/>
              <w:autoSpaceDE w:val="0"/>
              <w:autoSpaceDN w:val="0"/>
              <w:adjustRightInd w:val="0"/>
              <w:jc w:val="both"/>
              <w:rPr>
                <w:rFonts w:ascii="Times New Roman" w:eastAsia="Times New Roman" w:hAnsi="Times New Roman" w:cs="Times New Roman"/>
                <w:bCs/>
                <w:color w:val="auto"/>
                <w:highlight w:val="green"/>
              </w:rPr>
            </w:pPr>
          </w:p>
        </w:tc>
        <w:tc>
          <w:tcPr>
            <w:tcW w:w="9497" w:type="dxa"/>
            <w:gridSpan w:val="2"/>
          </w:tcPr>
          <w:p w14:paraId="5D515DF8" w14:textId="77777777" w:rsidR="000C7FB6" w:rsidRPr="00BE191A" w:rsidRDefault="000C7FB6" w:rsidP="00B6323A">
            <w:pPr>
              <w:widowControl w:val="0"/>
              <w:numPr>
                <w:ilvl w:val="0"/>
                <w:numId w:val="28"/>
              </w:numPr>
              <w:shd w:val="clear" w:color="auto" w:fill="FFFFFF"/>
              <w:tabs>
                <w:tab w:val="left" w:pos="340"/>
              </w:tabs>
              <w:autoSpaceDE w:val="0"/>
              <w:autoSpaceDN w:val="0"/>
              <w:adjustRightInd w:val="0"/>
              <w:ind w:left="57" w:firstLine="0"/>
              <w:jc w:val="both"/>
              <w:rPr>
                <w:rFonts w:ascii="Times New Roman" w:eastAsia="Times New Roman" w:hAnsi="Times New Roman" w:cs="Times New Roman"/>
                <w:bCs/>
                <w:color w:val="auto"/>
              </w:rPr>
            </w:pPr>
            <w:r w:rsidRPr="000C7FB6">
              <w:rPr>
                <w:rFonts w:ascii="Times New Roman" w:eastAsia="Times New Roman" w:hAnsi="Times New Roman" w:cs="Times New Roman"/>
                <w:bCs/>
                <w:color w:val="auto"/>
              </w:rPr>
              <w:t>Необходимо разработать проектную</w:t>
            </w:r>
            <w:r>
              <w:rPr>
                <w:rFonts w:ascii="Times New Roman" w:eastAsia="Times New Roman" w:hAnsi="Times New Roman" w:cs="Times New Roman"/>
                <w:bCs/>
                <w:color w:val="auto"/>
              </w:rPr>
              <w:t xml:space="preserve"> </w:t>
            </w:r>
            <w:r w:rsidRPr="000C7FB6">
              <w:rPr>
                <w:rFonts w:ascii="Times New Roman" w:eastAsia="Times New Roman" w:hAnsi="Times New Roman" w:cs="Times New Roman"/>
                <w:bCs/>
                <w:color w:val="auto"/>
              </w:rPr>
              <w:t>документацию для комплексного благоустройства и</w:t>
            </w:r>
            <w:r>
              <w:rPr>
                <w:rFonts w:ascii="Times New Roman" w:eastAsia="Times New Roman" w:hAnsi="Times New Roman" w:cs="Times New Roman"/>
                <w:bCs/>
                <w:color w:val="auto"/>
              </w:rPr>
              <w:t xml:space="preserve"> </w:t>
            </w:r>
            <w:r w:rsidRPr="000C7FB6">
              <w:rPr>
                <w:rFonts w:ascii="Times New Roman" w:eastAsia="Times New Roman" w:hAnsi="Times New Roman" w:cs="Times New Roman"/>
                <w:bCs/>
                <w:color w:val="auto"/>
              </w:rPr>
              <w:t xml:space="preserve">озеленения </w:t>
            </w:r>
            <w:r w:rsidR="00BE191A">
              <w:rPr>
                <w:rFonts w:ascii="Times New Roman" w:eastAsia="Times New Roman" w:hAnsi="Times New Roman" w:cs="Times New Roman"/>
                <w:bCs/>
                <w:color w:val="auto"/>
              </w:rPr>
              <w:t xml:space="preserve">дворовой </w:t>
            </w:r>
            <w:r w:rsidRPr="000C7FB6">
              <w:rPr>
                <w:rFonts w:ascii="Times New Roman" w:eastAsia="Times New Roman" w:hAnsi="Times New Roman" w:cs="Times New Roman"/>
                <w:bCs/>
                <w:color w:val="auto"/>
              </w:rPr>
              <w:t>территории для предоставления</w:t>
            </w:r>
            <w:r>
              <w:rPr>
                <w:rFonts w:ascii="Times New Roman" w:eastAsia="Times New Roman" w:hAnsi="Times New Roman" w:cs="Times New Roman"/>
                <w:bCs/>
                <w:color w:val="auto"/>
              </w:rPr>
              <w:t xml:space="preserve"> </w:t>
            </w:r>
            <w:r w:rsidRPr="000C7FB6">
              <w:rPr>
                <w:rFonts w:ascii="Times New Roman" w:eastAsia="Times New Roman" w:hAnsi="Times New Roman" w:cs="Times New Roman"/>
                <w:bCs/>
                <w:color w:val="auto"/>
              </w:rPr>
              <w:t>возможности активного и пассивного отдыха и</w:t>
            </w:r>
            <w:r w:rsidR="00BE191A">
              <w:rPr>
                <w:rFonts w:ascii="Times New Roman" w:eastAsia="Times New Roman" w:hAnsi="Times New Roman" w:cs="Times New Roman"/>
                <w:bCs/>
                <w:color w:val="auto"/>
              </w:rPr>
              <w:t xml:space="preserve"> </w:t>
            </w:r>
            <w:r w:rsidRPr="00BE191A">
              <w:rPr>
                <w:rFonts w:ascii="Times New Roman" w:eastAsia="Times New Roman" w:hAnsi="Times New Roman" w:cs="Times New Roman"/>
                <w:bCs/>
                <w:color w:val="auto"/>
              </w:rPr>
              <w:t xml:space="preserve">досуга всех демографических групп </w:t>
            </w:r>
            <w:proofErr w:type="gramStart"/>
            <w:r w:rsidR="00BE191A">
              <w:rPr>
                <w:rFonts w:ascii="Times New Roman" w:eastAsia="Times New Roman" w:hAnsi="Times New Roman" w:cs="Times New Roman"/>
                <w:bCs/>
                <w:color w:val="auto"/>
              </w:rPr>
              <w:t>жителей</w:t>
            </w:r>
            <w:proofErr w:type="gramEnd"/>
            <w:r w:rsidR="00BE191A">
              <w:rPr>
                <w:rFonts w:ascii="Times New Roman" w:eastAsia="Times New Roman" w:hAnsi="Times New Roman" w:cs="Times New Roman"/>
                <w:bCs/>
                <w:color w:val="auto"/>
              </w:rPr>
              <w:t xml:space="preserve"> прилегающих МКД</w:t>
            </w:r>
            <w:r w:rsidRPr="00BE191A">
              <w:rPr>
                <w:rFonts w:ascii="Times New Roman" w:eastAsia="Times New Roman" w:hAnsi="Times New Roman" w:cs="Times New Roman"/>
                <w:bCs/>
                <w:color w:val="auto"/>
              </w:rPr>
              <w:t>, как</w:t>
            </w:r>
            <w:r w:rsidR="00BE191A">
              <w:rPr>
                <w:rFonts w:ascii="Times New Roman" w:eastAsia="Times New Roman" w:hAnsi="Times New Roman" w:cs="Times New Roman"/>
                <w:bCs/>
                <w:color w:val="auto"/>
              </w:rPr>
              <w:t xml:space="preserve"> </w:t>
            </w:r>
            <w:r w:rsidRPr="00BE191A">
              <w:rPr>
                <w:rFonts w:ascii="Times New Roman" w:eastAsia="Times New Roman" w:hAnsi="Times New Roman" w:cs="Times New Roman"/>
                <w:bCs/>
                <w:color w:val="auto"/>
              </w:rPr>
              <w:t>в летнее, так</w:t>
            </w:r>
            <w:r w:rsidR="00BE191A">
              <w:rPr>
                <w:rFonts w:ascii="Times New Roman" w:eastAsia="Times New Roman" w:hAnsi="Times New Roman" w:cs="Times New Roman"/>
                <w:bCs/>
                <w:color w:val="auto"/>
              </w:rPr>
              <w:t xml:space="preserve"> </w:t>
            </w:r>
            <w:r w:rsidR="00BE191A">
              <w:rPr>
                <w:rFonts w:ascii="Times New Roman" w:eastAsia="Calibri" w:hAnsi="Times New Roman" w:cs="Times New Roman"/>
                <w:color w:val="auto"/>
              </w:rPr>
              <w:t>и в зимнее время года.</w:t>
            </w:r>
          </w:p>
          <w:p w14:paraId="158ED39B" w14:textId="77777777" w:rsidR="00F6107C" w:rsidRPr="002D3126" w:rsidRDefault="00BE191A" w:rsidP="00B6323A">
            <w:pPr>
              <w:widowControl w:val="0"/>
              <w:numPr>
                <w:ilvl w:val="0"/>
                <w:numId w:val="28"/>
              </w:numPr>
              <w:shd w:val="clear" w:color="auto" w:fill="FFFFFF"/>
              <w:tabs>
                <w:tab w:val="left" w:pos="340"/>
              </w:tabs>
              <w:autoSpaceDE w:val="0"/>
              <w:autoSpaceDN w:val="0"/>
              <w:adjustRightInd w:val="0"/>
              <w:ind w:left="57" w:firstLine="0"/>
              <w:jc w:val="both"/>
              <w:rPr>
                <w:rFonts w:ascii="Times New Roman" w:eastAsia="Times New Roman" w:hAnsi="Times New Roman" w:cs="Times New Roman"/>
                <w:bCs/>
                <w:color w:val="auto"/>
              </w:rPr>
            </w:pPr>
            <w:r w:rsidRPr="00BE191A">
              <w:rPr>
                <w:rFonts w:ascii="Times New Roman" w:eastAsia="Times New Roman" w:hAnsi="Times New Roman" w:cs="Times New Roman"/>
                <w:bCs/>
                <w:color w:val="auto"/>
              </w:rPr>
              <w:t xml:space="preserve">Проектом предусмотреть возможность устройства мест для временной стоянки автомобилей, ремонт и поднятие колодцев сетей инженерных коммуникаций, замену бортового камня, ремонт асфальтобетонного покрытия проездов, тротуаров, </w:t>
            </w:r>
            <w:proofErr w:type="spellStart"/>
            <w:r w:rsidRPr="00BE191A">
              <w:rPr>
                <w:rFonts w:ascii="Times New Roman" w:eastAsia="Times New Roman" w:hAnsi="Times New Roman" w:cs="Times New Roman"/>
                <w:bCs/>
                <w:color w:val="auto"/>
              </w:rPr>
              <w:t>приподъездных</w:t>
            </w:r>
            <w:proofErr w:type="spellEnd"/>
            <w:r w:rsidRPr="00BE191A">
              <w:rPr>
                <w:rFonts w:ascii="Times New Roman" w:eastAsia="Times New Roman" w:hAnsi="Times New Roman" w:cs="Times New Roman"/>
                <w:bCs/>
                <w:color w:val="auto"/>
              </w:rPr>
              <w:t xml:space="preserve"> площадок</w:t>
            </w:r>
            <w:r>
              <w:rPr>
                <w:rFonts w:ascii="Times New Roman" w:eastAsia="Times New Roman" w:hAnsi="Times New Roman" w:cs="Times New Roman"/>
                <w:bCs/>
                <w:color w:val="auto"/>
              </w:rPr>
              <w:t>.</w:t>
            </w:r>
          </w:p>
          <w:p w14:paraId="235892FD" w14:textId="77777777" w:rsidR="00F6107C" w:rsidRPr="002D3126" w:rsidRDefault="00F6107C" w:rsidP="00B6323A">
            <w:pPr>
              <w:widowControl w:val="0"/>
              <w:numPr>
                <w:ilvl w:val="0"/>
                <w:numId w:val="28"/>
              </w:numPr>
              <w:shd w:val="clear" w:color="auto" w:fill="FFFFFF"/>
              <w:tabs>
                <w:tab w:val="left" w:pos="340"/>
              </w:tabs>
              <w:autoSpaceDE w:val="0"/>
              <w:autoSpaceDN w:val="0"/>
              <w:adjustRightInd w:val="0"/>
              <w:ind w:left="57" w:firstLine="0"/>
              <w:jc w:val="both"/>
              <w:rPr>
                <w:rFonts w:ascii="Times New Roman" w:eastAsia="Times New Roman" w:hAnsi="Times New Roman" w:cs="Times New Roman"/>
                <w:bCs/>
                <w:color w:val="auto"/>
              </w:rPr>
            </w:pPr>
            <w:r w:rsidRPr="002D3126">
              <w:rPr>
                <w:rFonts w:ascii="Times New Roman" w:eastAsia="Times New Roman" w:hAnsi="Times New Roman" w:cs="Times New Roman"/>
                <w:bCs/>
                <w:color w:val="auto"/>
              </w:rPr>
              <w:t xml:space="preserve">При доработке концепции учитывать занятия школьников </w:t>
            </w:r>
            <w:r w:rsidR="00BE191A">
              <w:rPr>
                <w:rFonts w:ascii="Times New Roman" w:eastAsia="Times New Roman" w:hAnsi="Times New Roman" w:cs="Times New Roman"/>
                <w:bCs/>
                <w:color w:val="auto"/>
              </w:rPr>
              <w:t>на футбольной площадке</w:t>
            </w:r>
            <w:r w:rsidRPr="002D3126">
              <w:rPr>
                <w:rFonts w:ascii="Times New Roman" w:eastAsia="Times New Roman" w:hAnsi="Times New Roman" w:cs="Times New Roman"/>
                <w:bCs/>
                <w:color w:val="auto"/>
              </w:rPr>
              <w:t>.</w:t>
            </w:r>
          </w:p>
          <w:p w14:paraId="180BB7CC" w14:textId="77777777" w:rsidR="00721A20" w:rsidRPr="00721A20" w:rsidRDefault="00721A20" w:rsidP="00B6323A">
            <w:pPr>
              <w:numPr>
                <w:ilvl w:val="0"/>
                <w:numId w:val="28"/>
              </w:numPr>
              <w:tabs>
                <w:tab w:val="left" w:pos="340"/>
                <w:tab w:val="left" w:pos="501"/>
              </w:tabs>
              <w:ind w:left="57" w:firstLine="0"/>
              <w:jc w:val="both"/>
              <w:rPr>
                <w:rFonts w:ascii="Times New Roman" w:eastAsia="Times New Roman" w:hAnsi="Times New Roman" w:cs="Times New Roman"/>
              </w:rPr>
            </w:pPr>
            <w:r>
              <w:rPr>
                <w:rFonts w:ascii="Times New Roman" w:eastAsia="Times New Roman" w:hAnsi="Times New Roman" w:cs="Times New Roman"/>
              </w:rPr>
              <w:t xml:space="preserve"> При разработке и подборе игрового оборудования для детской игровой площадки предусмотреть комплектацию для разных возрастных групп с соблюдением всех необходимых норм безопасности и сертификации.  </w:t>
            </w:r>
          </w:p>
          <w:p w14:paraId="1496D651" w14:textId="77777777" w:rsidR="009C4F55" w:rsidRPr="009C4F55" w:rsidRDefault="00721A20" w:rsidP="00B6323A">
            <w:pPr>
              <w:numPr>
                <w:ilvl w:val="0"/>
                <w:numId w:val="28"/>
              </w:numPr>
              <w:tabs>
                <w:tab w:val="left" w:pos="340"/>
                <w:tab w:val="left" w:pos="501"/>
              </w:tabs>
              <w:ind w:left="57" w:firstLine="0"/>
              <w:jc w:val="both"/>
              <w:rPr>
                <w:rFonts w:ascii="Times New Roman" w:eastAsia="Times New Roman" w:hAnsi="Times New Roman" w:cs="Times New Roman"/>
              </w:rPr>
            </w:pPr>
            <w:r w:rsidRPr="00721A20">
              <w:rPr>
                <w:rFonts w:ascii="Times New Roman" w:eastAsia="Times New Roman" w:hAnsi="Times New Roman" w:cs="Times New Roman"/>
              </w:rPr>
              <w:t>Необходимо предусмотреть следующие</w:t>
            </w:r>
            <w:r>
              <w:rPr>
                <w:rFonts w:ascii="Times New Roman" w:eastAsia="Times New Roman" w:hAnsi="Times New Roman" w:cs="Times New Roman"/>
              </w:rPr>
              <w:t xml:space="preserve"> </w:t>
            </w:r>
            <w:r w:rsidRPr="00721A20">
              <w:rPr>
                <w:rFonts w:ascii="Times New Roman" w:eastAsia="Times New Roman" w:hAnsi="Times New Roman" w:cs="Times New Roman"/>
              </w:rPr>
              <w:t>основные архитектурно-ландшафтные объекты:</w:t>
            </w:r>
            <w:r w:rsidR="009C4F55">
              <w:t xml:space="preserve"> </w:t>
            </w:r>
          </w:p>
          <w:p w14:paraId="79A8A6A8" w14:textId="77777777" w:rsidR="009C4F55" w:rsidRDefault="009C4F55" w:rsidP="00B6323A">
            <w:pPr>
              <w:tabs>
                <w:tab w:val="left" w:pos="340"/>
                <w:tab w:val="left" w:pos="501"/>
              </w:tabs>
              <w:ind w:left="57"/>
              <w:jc w:val="both"/>
              <w:rPr>
                <w:rFonts w:ascii="Times New Roman" w:eastAsia="Times New Roman" w:hAnsi="Times New Roman" w:cs="Times New Roman"/>
              </w:rPr>
            </w:pPr>
            <w:r>
              <w:rPr>
                <w:rFonts w:ascii="Times New Roman" w:eastAsia="Times New Roman" w:hAnsi="Times New Roman" w:cs="Times New Roman"/>
              </w:rPr>
              <w:t xml:space="preserve">      </w:t>
            </w:r>
            <w:r w:rsidRPr="009C4F55">
              <w:rPr>
                <w:rFonts w:ascii="Times New Roman" w:eastAsia="Times New Roman" w:hAnsi="Times New Roman" w:cs="Times New Roman"/>
              </w:rPr>
              <w:t>- Зеленые насаждения</w:t>
            </w:r>
            <w:r w:rsidR="00A31B97">
              <w:rPr>
                <w:rFonts w:ascii="Times New Roman" w:eastAsia="Times New Roman" w:hAnsi="Times New Roman" w:cs="Times New Roman"/>
              </w:rPr>
              <w:t>, живые изгороди</w:t>
            </w:r>
            <w:r w:rsidRPr="009C4F55">
              <w:rPr>
                <w:rFonts w:ascii="Times New Roman" w:eastAsia="Times New Roman" w:hAnsi="Times New Roman" w:cs="Times New Roman"/>
              </w:rPr>
              <w:t xml:space="preserve"> и газоны;</w:t>
            </w:r>
          </w:p>
          <w:p w14:paraId="560E74F0" w14:textId="77777777" w:rsidR="009C4F55" w:rsidRPr="009C4F55" w:rsidRDefault="009C4F55" w:rsidP="00B6323A">
            <w:pPr>
              <w:tabs>
                <w:tab w:val="left" w:pos="340"/>
                <w:tab w:val="left" w:pos="501"/>
              </w:tabs>
              <w:ind w:left="57"/>
              <w:jc w:val="both"/>
              <w:rPr>
                <w:rFonts w:ascii="Times New Roman" w:eastAsia="Times New Roman" w:hAnsi="Times New Roman" w:cs="Times New Roman"/>
              </w:rPr>
            </w:pPr>
            <w:r>
              <w:rPr>
                <w:rFonts w:ascii="Times New Roman" w:eastAsia="Times New Roman" w:hAnsi="Times New Roman" w:cs="Times New Roman"/>
              </w:rPr>
              <w:t xml:space="preserve">      </w:t>
            </w:r>
            <w:r w:rsidRPr="009C4F55">
              <w:rPr>
                <w:rFonts w:ascii="Times New Roman" w:eastAsia="Times New Roman" w:hAnsi="Times New Roman" w:cs="Times New Roman"/>
              </w:rPr>
              <w:t xml:space="preserve">- Тротуары, пандусы и площадки, </w:t>
            </w:r>
            <w:proofErr w:type="spellStart"/>
            <w:r w:rsidRPr="009C4F55">
              <w:rPr>
                <w:rFonts w:ascii="Times New Roman" w:eastAsia="Times New Roman" w:hAnsi="Times New Roman" w:cs="Times New Roman"/>
              </w:rPr>
              <w:t>дорожнотропиночную</w:t>
            </w:r>
            <w:proofErr w:type="spellEnd"/>
            <w:r w:rsidRPr="009C4F55">
              <w:rPr>
                <w:rFonts w:ascii="Times New Roman" w:eastAsia="Times New Roman" w:hAnsi="Times New Roman" w:cs="Times New Roman"/>
              </w:rPr>
              <w:t xml:space="preserve"> сеть</w:t>
            </w:r>
            <w:r>
              <w:rPr>
                <w:rFonts w:ascii="Times New Roman" w:eastAsia="Times New Roman" w:hAnsi="Times New Roman" w:cs="Times New Roman"/>
              </w:rPr>
              <w:t>;</w:t>
            </w:r>
          </w:p>
          <w:p w14:paraId="03A90969" w14:textId="77777777" w:rsidR="009C4F55" w:rsidRDefault="009C4F55" w:rsidP="00B6323A">
            <w:pPr>
              <w:tabs>
                <w:tab w:val="left" w:pos="340"/>
                <w:tab w:val="left" w:pos="501"/>
              </w:tabs>
              <w:ind w:left="57"/>
              <w:jc w:val="both"/>
              <w:rPr>
                <w:rFonts w:ascii="Times New Roman" w:eastAsia="Times New Roman" w:hAnsi="Times New Roman" w:cs="Times New Roman"/>
              </w:rPr>
            </w:pPr>
            <w:r>
              <w:rPr>
                <w:rFonts w:ascii="Times New Roman" w:eastAsia="Times New Roman" w:hAnsi="Times New Roman" w:cs="Times New Roman"/>
              </w:rPr>
              <w:t xml:space="preserve">      </w:t>
            </w:r>
            <w:r w:rsidRPr="009C4F55">
              <w:rPr>
                <w:rFonts w:ascii="Times New Roman" w:eastAsia="Times New Roman" w:hAnsi="Times New Roman" w:cs="Times New Roman"/>
              </w:rPr>
              <w:t>- Малые архитектурные формы, скамьи, урны,</w:t>
            </w:r>
            <w:r>
              <w:rPr>
                <w:rFonts w:ascii="Times New Roman" w:eastAsia="Times New Roman" w:hAnsi="Times New Roman" w:cs="Times New Roman"/>
              </w:rPr>
              <w:t xml:space="preserve"> </w:t>
            </w:r>
            <w:r w:rsidRPr="009C4F55">
              <w:rPr>
                <w:rFonts w:ascii="Times New Roman" w:eastAsia="Times New Roman" w:hAnsi="Times New Roman" w:cs="Times New Roman"/>
              </w:rPr>
              <w:t>контейнер</w:t>
            </w:r>
            <w:r>
              <w:rPr>
                <w:rFonts w:ascii="Times New Roman" w:eastAsia="Times New Roman" w:hAnsi="Times New Roman" w:cs="Times New Roman"/>
              </w:rPr>
              <w:t>ная площадка</w:t>
            </w:r>
            <w:r w:rsidRPr="009C4F55">
              <w:rPr>
                <w:rFonts w:ascii="Times New Roman" w:eastAsia="Times New Roman" w:hAnsi="Times New Roman" w:cs="Times New Roman"/>
              </w:rPr>
              <w:t xml:space="preserve"> для </w:t>
            </w:r>
            <w:r>
              <w:rPr>
                <w:rFonts w:ascii="Times New Roman" w:eastAsia="Times New Roman" w:hAnsi="Times New Roman" w:cs="Times New Roman"/>
              </w:rPr>
              <w:t xml:space="preserve">сбора       </w:t>
            </w:r>
            <w:r w:rsidRPr="009C4F55">
              <w:rPr>
                <w:rFonts w:ascii="Times New Roman" w:eastAsia="Times New Roman" w:hAnsi="Times New Roman" w:cs="Times New Roman"/>
              </w:rPr>
              <w:t xml:space="preserve">мусора и </w:t>
            </w:r>
            <w:proofErr w:type="spellStart"/>
            <w:r w:rsidRPr="009C4F55">
              <w:rPr>
                <w:rFonts w:ascii="Times New Roman" w:eastAsia="Times New Roman" w:hAnsi="Times New Roman" w:cs="Times New Roman"/>
              </w:rPr>
              <w:t>т.д</w:t>
            </w:r>
            <w:proofErr w:type="spellEnd"/>
            <w:r w:rsidRPr="009C4F55">
              <w:rPr>
                <w:rFonts w:ascii="Times New Roman" w:eastAsia="Times New Roman" w:hAnsi="Times New Roman" w:cs="Times New Roman"/>
              </w:rPr>
              <w:t>;</w:t>
            </w:r>
          </w:p>
          <w:p w14:paraId="06DABC0B" w14:textId="77777777" w:rsidR="008D3D09" w:rsidRDefault="009C4F55" w:rsidP="00B6323A">
            <w:pPr>
              <w:tabs>
                <w:tab w:val="left" w:pos="340"/>
                <w:tab w:val="left" w:pos="501"/>
              </w:tabs>
              <w:ind w:left="57"/>
              <w:jc w:val="both"/>
              <w:rPr>
                <w:rFonts w:ascii="Times New Roman" w:eastAsia="Times New Roman" w:hAnsi="Times New Roman" w:cs="Times New Roman"/>
              </w:rPr>
            </w:pPr>
            <w:r>
              <w:rPr>
                <w:rFonts w:ascii="Times New Roman" w:eastAsia="Times New Roman" w:hAnsi="Times New Roman" w:cs="Times New Roman"/>
              </w:rPr>
              <w:t xml:space="preserve">       </w:t>
            </w:r>
            <w:r w:rsidRPr="009C4F55">
              <w:rPr>
                <w:rFonts w:ascii="Times New Roman" w:eastAsia="Times New Roman" w:hAnsi="Times New Roman" w:cs="Times New Roman"/>
              </w:rPr>
              <w:t>- Искусственное основное и декоративное</w:t>
            </w:r>
            <w:r>
              <w:rPr>
                <w:rFonts w:ascii="Times New Roman" w:eastAsia="Times New Roman" w:hAnsi="Times New Roman" w:cs="Times New Roman"/>
              </w:rPr>
              <w:t xml:space="preserve"> </w:t>
            </w:r>
            <w:r w:rsidRPr="009C4F55">
              <w:rPr>
                <w:rFonts w:ascii="Times New Roman" w:eastAsia="Times New Roman" w:hAnsi="Times New Roman" w:cs="Times New Roman"/>
              </w:rPr>
              <w:t>освещение в темное время суток;</w:t>
            </w:r>
          </w:p>
          <w:p w14:paraId="106C9CA2" w14:textId="77777777" w:rsidR="009C4F55" w:rsidRPr="009C4F55" w:rsidRDefault="008D3D09" w:rsidP="00B42951">
            <w:pPr>
              <w:tabs>
                <w:tab w:val="left" w:pos="340"/>
                <w:tab w:val="left" w:pos="501"/>
              </w:tabs>
              <w:ind w:left="57"/>
              <w:jc w:val="both"/>
              <w:rPr>
                <w:rFonts w:ascii="Times New Roman" w:eastAsia="Times New Roman" w:hAnsi="Times New Roman" w:cs="Times New Roman"/>
              </w:rPr>
            </w:pPr>
            <w:r>
              <w:rPr>
                <w:rFonts w:ascii="Times New Roman" w:eastAsia="Times New Roman" w:hAnsi="Times New Roman" w:cs="Times New Roman"/>
              </w:rPr>
              <w:t xml:space="preserve">       - Две детские игровые площадки и спортивная зона</w:t>
            </w:r>
            <w:r w:rsidR="00406584">
              <w:rPr>
                <w:rFonts w:ascii="Times New Roman" w:eastAsia="Times New Roman" w:hAnsi="Times New Roman" w:cs="Times New Roman"/>
              </w:rPr>
              <w:t>, в том числе мультифункциональная спортивная площадка с резиновым покрытием для активных игр</w:t>
            </w:r>
            <w:r w:rsidR="00A858D9">
              <w:rPr>
                <w:rFonts w:ascii="Times New Roman" w:eastAsia="Times New Roman" w:hAnsi="Times New Roman" w:cs="Times New Roman"/>
              </w:rPr>
              <w:t xml:space="preserve">, </w:t>
            </w:r>
            <w:r w:rsidR="00AF5ADC">
              <w:rPr>
                <w:rFonts w:ascii="Times New Roman" w:eastAsia="Times New Roman" w:hAnsi="Times New Roman" w:cs="Times New Roman"/>
              </w:rPr>
              <w:t xml:space="preserve">площадка с </w:t>
            </w:r>
            <w:r w:rsidR="00832C88">
              <w:rPr>
                <w:rFonts w:ascii="Times New Roman" w:eastAsia="Times New Roman" w:hAnsi="Times New Roman" w:cs="Times New Roman"/>
              </w:rPr>
              <w:t>инклюзивным спортивным оборудованием.</w:t>
            </w:r>
          </w:p>
        </w:tc>
      </w:tr>
      <w:tr w:rsidR="00FC5063" w:rsidRPr="00FC5063" w14:paraId="1321070A" w14:textId="77777777" w:rsidTr="00FC5063">
        <w:trPr>
          <w:trHeight w:val="275"/>
        </w:trPr>
        <w:tc>
          <w:tcPr>
            <w:tcW w:w="10348" w:type="dxa"/>
            <w:gridSpan w:val="3"/>
          </w:tcPr>
          <w:p w14:paraId="6F1EFEC7" w14:textId="77777777" w:rsidR="00FC5063" w:rsidRPr="00FC5063" w:rsidRDefault="00FC5063" w:rsidP="00EA4BB8">
            <w:pPr>
              <w:widowControl w:val="0"/>
              <w:shd w:val="clear" w:color="auto" w:fill="FFFFFF"/>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bCs/>
                <w:color w:val="auto"/>
              </w:rPr>
              <w:t>2</w:t>
            </w:r>
            <w:r w:rsidR="00154A1A">
              <w:rPr>
                <w:rFonts w:ascii="Times New Roman" w:eastAsia="Times New Roman" w:hAnsi="Times New Roman" w:cs="Times New Roman"/>
                <w:bCs/>
                <w:color w:val="auto"/>
              </w:rPr>
              <w:t>.2</w:t>
            </w:r>
            <w:r w:rsidRPr="00FC5063">
              <w:rPr>
                <w:rFonts w:ascii="Times New Roman" w:eastAsia="Times New Roman" w:hAnsi="Times New Roman" w:cs="Times New Roman"/>
                <w:bCs/>
                <w:color w:val="auto"/>
              </w:rPr>
              <w:t>. ОСНОВНЫЕ ТРЕБОВАНИЯ К ПРОЕКТНЫМ РЕШЕНИЯМ</w:t>
            </w:r>
          </w:p>
        </w:tc>
      </w:tr>
      <w:tr w:rsidR="00FC5063" w:rsidRPr="00FC5063" w14:paraId="1A69A291" w14:textId="77777777" w:rsidTr="00FC5063">
        <w:trPr>
          <w:trHeight w:val="195"/>
        </w:trPr>
        <w:tc>
          <w:tcPr>
            <w:tcW w:w="851" w:type="dxa"/>
          </w:tcPr>
          <w:p w14:paraId="7517D017" w14:textId="77777777" w:rsidR="00FC5063" w:rsidRPr="00FC5063" w:rsidRDefault="00154A1A" w:rsidP="00EA4BB8">
            <w:pPr>
              <w:shd w:val="clear" w:color="auto" w:fill="FFFFFF"/>
              <w:jc w:val="both"/>
              <w:rPr>
                <w:rFonts w:ascii="Times New Roman" w:eastAsia="Times New Roman" w:hAnsi="Times New Roman" w:cs="Times New Roman"/>
                <w:color w:val="auto"/>
              </w:rPr>
            </w:pPr>
            <w:r>
              <w:rPr>
                <w:rFonts w:ascii="Times New Roman" w:eastAsia="Times New Roman" w:hAnsi="Times New Roman" w:cs="Times New Roman"/>
                <w:color w:val="auto"/>
              </w:rPr>
              <w:t>2.</w:t>
            </w:r>
            <w:r w:rsidR="00FC5063" w:rsidRPr="00FC5063">
              <w:rPr>
                <w:rFonts w:ascii="Times New Roman" w:eastAsia="Times New Roman" w:hAnsi="Times New Roman" w:cs="Times New Roman"/>
                <w:color w:val="auto"/>
              </w:rPr>
              <w:t xml:space="preserve">2.1. </w:t>
            </w:r>
          </w:p>
        </w:tc>
        <w:tc>
          <w:tcPr>
            <w:tcW w:w="2552" w:type="dxa"/>
          </w:tcPr>
          <w:p w14:paraId="2D96EACF" w14:textId="77777777" w:rsidR="00FC5063" w:rsidRPr="00FC5063" w:rsidRDefault="00FC5063" w:rsidP="00EA4BB8">
            <w:pPr>
              <w:widowControl w:val="0"/>
              <w:shd w:val="clear" w:color="auto" w:fill="FFFFFF"/>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bCs/>
                <w:color w:val="auto"/>
                <w:spacing w:val="-4"/>
              </w:rPr>
              <w:t>Требования к архитектурным решениям</w:t>
            </w:r>
          </w:p>
        </w:tc>
        <w:tc>
          <w:tcPr>
            <w:tcW w:w="6945" w:type="dxa"/>
          </w:tcPr>
          <w:p w14:paraId="11BAC2C5" w14:textId="77777777" w:rsidR="00100412" w:rsidRPr="00B42951" w:rsidRDefault="00FC5063" w:rsidP="00B42951">
            <w:pPr>
              <w:numPr>
                <w:ilvl w:val="0"/>
                <w:numId w:val="8"/>
              </w:numPr>
              <w:tabs>
                <w:tab w:val="left" w:pos="348"/>
              </w:tabs>
              <w:ind w:left="0" w:firstLine="0"/>
              <w:jc w:val="both"/>
              <w:rPr>
                <w:rFonts w:ascii="Times New Roman" w:eastAsia="Times New Roman" w:hAnsi="Times New Roman" w:cs="Times New Roman"/>
                <w:bCs/>
                <w:iCs/>
                <w:color w:val="auto"/>
              </w:rPr>
            </w:pPr>
            <w:r w:rsidRPr="00B42951">
              <w:rPr>
                <w:rFonts w:ascii="Times New Roman" w:eastAsia="Times New Roman" w:hAnsi="Times New Roman" w:cs="Times New Roman"/>
                <w:color w:val="auto"/>
              </w:rPr>
              <w:t>Архитектурные решения выполнить в соответствии</w:t>
            </w:r>
            <w:r w:rsidR="00100412" w:rsidRPr="00B42951">
              <w:rPr>
                <w:rFonts w:ascii="Times New Roman" w:eastAsia="Times New Roman" w:hAnsi="Times New Roman" w:cs="Times New Roman"/>
                <w:color w:val="auto"/>
              </w:rPr>
              <w:t xml:space="preserve"> </w:t>
            </w:r>
            <w:r w:rsidRPr="00B42951">
              <w:rPr>
                <w:rFonts w:ascii="Times New Roman" w:eastAsia="Times New Roman" w:hAnsi="Times New Roman" w:cs="Times New Roman"/>
                <w:color w:val="auto"/>
              </w:rPr>
              <w:t xml:space="preserve">настоящим техническим заданием и </w:t>
            </w:r>
            <w:r w:rsidRPr="00B42951">
              <w:rPr>
                <w:rFonts w:ascii="Times New Roman" w:eastAsia="Times New Roman" w:hAnsi="Times New Roman" w:cs="Times New Roman"/>
                <w:bCs/>
                <w:iCs/>
                <w:color w:val="auto"/>
              </w:rPr>
              <w:t>концепцией</w:t>
            </w:r>
            <w:r w:rsidR="00100412" w:rsidRPr="00B42951">
              <w:rPr>
                <w:rFonts w:ascii="Times New Roman" w:eastAsia="Times New Roman" w:hAnsi="Times New Roman" w:cs="Times New Roman"/>
                <w:bCs/>
                <w:iCs/>
                <w:color w:val="auto"/>
              </w:rPr>
              <w:t xml:space="preserve"> </w:t>
            </w:r>
            <w:r w:rsidRPr="00B42951">
              <w:rPr>
                <w:rFonts w:ascii="Times New Roman" w:eastAsia="Times New Roman" w:hAnsi="Times New Roman" w:cs="Times New Roman"/>
                <w:bCs/>
                <w:iCs/>
                <w:color w:val="auto"/>
              </w:rPr>
              <w:t xml:space="preserve">благоустройства </w:t>
            </w:r>
            <w:r w:rsidR="00100412" w:rsidRPr="00B42951">
              <w:rPr>
                <w:rFonts w:ascii="Times New Roman" w:eastAsia="Times New Roman" w:hAnsi="Times New Roman" w:cs="Times New Roman"/>
                <w:bCs/>
                <w:iCs/>
                <w:color w:val="auto"/>
              </w:rPr>
              <w:t>АНО «Центр городского развития Мурманской области».</w:t>
            </w:r>
          </w:p>
          <w:p w14:paraId="44CEC28D" w14:textId="77777777" w:rsidR="00FC5063" w:rsidRPr="00B42951" w:rsidRDefault="00FC5063" w:rsidP="00B42951">
            <w:pPr>
              <w:numPr>
                <w:ilvl w:val="0"/>
                <w:numId w:val="8"/>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Архитектурные решения должны быть выполнены с учетом современных тенденций проектирования аналогичных объектов на территории Российской Федерации и в мировой практике:</w:t>
            </w:r>
          </w:p>
          <w:p w14:paraId="4B0A83E6" w14:textId="77777777" w:rsidR="00FC5063" w:rsidRPr="00B42951" w:rsidRDefault="00FC5063" w:rsidP="00B42951">
            <w:pPr>
              <w:numPr>
                <w:ilvl w:val="0"/>
                <w:numId w:val="10"/>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Создание максимально комфортной среды,</w:t>
            </w:r>
            <w:r w:rsidR="007216CB" w:rsidRPr="00B42951">
              <w:rPr>
                <w:rFonts w:ascii="Times New Roman" w:eastAsia="Times New Roman" w:hAnsi="Times New Roman" w:cs="Times New Roman"/>
                <w:color w:val="auto"/>
              </w:rPr>
              <w:t xml:space="preserve"> учитывающей разно</w:t>
            </w:r>
            <w:r w:rsidRPr="00B42951">
              <w:rPr>
                <w:rFonts w:ascii="Times New Roman" w:eastAsia="Times New Roman" w:hAnsi="Times New Roman" w:cs="Times New Roman"/>
                <w:color w:val="auto"/>
              </w:rPr>
              <w:t>возрастные, психологические и технологические особенности планируемых функциональных процессов;</w:t>
            </w:r>
          </w:p>
          <w:p w14:paraId="6D72DEE0" w14:textId="77777777" w:rsidR="00FC5063" w:rsidRPr="00B42951" w:rsidRDefault="00FC5063" w:rsidP="00B42951">
            <w:pPr>
              <w:numPr>
                <w:ilvl w:val="0"/>
                <w:numId w:val="10"/>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Визуальная привлекательность</w:t>
            </w:r>
            <w:r w:rsidR="00721A20" w:rsidRPr="00B42951">
              <w:rPr>
                <w:rFonts w:ascii="Times New Roman" w:eastAsia="Times New Roman" w:hAnsi="Times New Roman" w:cs="Times New Roman"/>
                <w:color w:val="auto"/>
              </w:rPr>
              <w:t>;</w:t>
            </w:r>
          </w:p>
          <w:p w14:paraId="6ADD2CC9" w14:textId="77777777" w:rsidR="00FC5063" w:rsidRPr="00B42951" w:rsidRDefault="00FC5063" w:rsidP="00B42951">
            <w:pPr>
              <w:numPr>
                <w:ilvl w:val="0"/>
                <w:numId w:val="10"/>
              </w:numPr>
              <w:tabs>
                <w:tab w:val="left" w:pos="348"/>
              </w:tabs>
              <w:ind w:left="0" w:firstLine="0"/>
              <w:jc w:val="both"/>
              <w:rPr>
                <w:rFonts w:ascii="Times New Roman" w:eastAsia="Times New Roman" w:hAnsi="Times New Roman" w:cs="Times New Roman"/>
                <w:color w:val="auto"/>
              </w:rPr>
            </w:pPr>
            <w:proofErr w:type="spellStart"/>
            <w:r w:rsidRPr="00B42951">
              <w:rPr>
                <w:rFonts w:ascii="Times New Roman" w:eastAsia="Times New Roman" w:hAnsi="Times New Roman" w:cs="Times New Roman"/>
                <w:color w:val="auto"/>
              </w:rPr>
              <w:t>Экологичность</w:t>
            </w:r>
            <w:proofErr w:type="spellEnd"/>
            <w:r w:rsidRPr="00B42951">
              <w:rPr>
                <w:rFonts w:ascii="Times New Roman" w:eastAsia="Times New Roman" w:hAnsi="Times New Roman" w:cs="Times New Roman"/>
                <w:color w:val="auto"/>
              </w:rPr>
              <w:t xml:space="preserve"> и </w:t>
            </w:r>
            <w:proofErr w:type="spellStart"/>
            <w:r w:rsidRPr="00B42951">
              <w:rPr>
                <w:rFonts w:ascii="Times New Roman" w:eastAsia="Times New Roman" w:hAnsi="Times New Roman" w:cs="Times New Roman"/>
                <w:color w:val="auto"/>
              </w:rPr>
              <w:t>энергоэффективность</w:t>
            </w:r>
            <w:proofErr w:type="spellEnd"/>
            <w:r w:rsidRPr="00B42951">
              <w:rPr>
                <w:rFonts w:ascii="Times New Roman" w:eastAsia="Times New Roman" w:hAnsi="Times New Roman" w:cs="Times New Roman"/>
                <w:color w:val="auto"/>
              </w:rPr>
              <w:t>;</w:t>
            </w:r>
          </w:p>
          <w:p w14:paraId="420C0D23" w14:textId="77777777" w:rsidR="00FC5063" w:rsidRPr="00B42951" w:rsidRDefault="00FC5063" w:rsidP="00B42951">
            <w:pPr>
              <w:numPr>
                <w:ilvl w:val="0"/>
                <w:numId w:val="10"/>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Рациональность и компактность планировочной структуры исходя из планируемых строительно-монтажных работ, эксплуатации;</w:t>
            </w:r>
          </w:p>
          <w:p w14:paraId="6360C3C4" w14:textId="77777777" w:rsidR="00FC5063" w:rsidRPr="00B42951" w:rsidRDefault="00FC5063" w:rsidP="00B42951">
            <w:pPr>
              <w:numPr>
                <w:ilvl w:val="0"/>
                <w:numId w:val="10"/>
              </w:numPr>
              <w:tabs>
                <w:tab w:val="left" w:pos="348"/>
              </w:tabs>
              <w:ind w:left="0" w:firstLine="0"/>
              <w:jc w:val="both"/>
              <w:rPr>
                <w:rFonts w:ascii="Times New Roman" w:eastAsia="Times New Roman" w:hAnsi="Times New Roman" w:cs="Times New Roman"/>
                <w:color w:val="auto"/>
              </w:rPr>
            </w:pPr>
            <w:proofErr w:type="spellStart"/>
            <w:r w:rsidRPr="00B42951">
              <w:rPr>
                <w:rFonts w:ascii="Times New Roman" w:eastAsia="Times New Roman" w:hAnsi="Times New Roman" w:cs="Times New Roman"/>
                <w:color w:val="auto"/>
              </w:rPr>
              <w:t>Трансформируемость</w:t>
            </w:r>
            <w:proofErr w:type="spellEnd"/>
            <w:r w:rsidRPr="00B42951">
              <w:rPr>
                <w:rFonts w:ascii="Times New Roman" w:eastAsia="Times New Roman" w:hAnsi="Times New Roman" w:cs="Times New Roman"/>
                <w:color w:val="auto"/>
              </w:rPr>
              <w:t xml:space="preserve"> площадок отдыха и спорта, исходя из функциональных потребностей, пригодность планировочных особенностей для возможных последующих модификаций;</w:t>
            </w:r>
          </w:p>
          <w:p w14:paraId="12431E0F" w14:textId="77777777" w:rsidR="008D3D09" w:rsidRPr="00B42951" w:rsidRDefault="00FC5063" w:rsidP="00B42951">
            <w:pPr>
              <w:numPr>
                <w:ilvl w:val="0"/>
                <w:numId w:val="10"/>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Долговечность, ремонтопригодность и высокое качество применяемых материалов, покрытий, изделий, оборудования, мебели, составляющих элементов благоустройства;</w:t>
            </w:r>
            <w:r w:rsidR="008D3D09" w:rsidRPr="00B42951">
              <w:rPr>
                <w:rFonts w:ascii="Times New Roman" w:eastAsia="Times New Roman" w:hAnsi="Times New Roman" w:cs="Times New Roman"/>
                <w:color w:val="auto"/>
              </w:rPr>
              <w:t xml:space="preserve"> </w:t>
            </w:r>
          </w:p>
          <w:p w14:paraId="33E4CF7C" w14:textId="77777777" w:rsidR="008D3D09" w:rsidRPr="00B42951" w:rsidRDefault="008D3D09" w:rsidP="00B42951">
            <w:pPr>
              <w:numPr>
                <w:ilvl w:val="0"/>
                <w:numId w:val="10"/>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При разработке проекта рассмотреть целесообразность</w:t>
            </w:r>
          </w:p>
          <w:p w14:paraId="6BF89E10" w14:textId="77777777" w:rsidR="008D3D09" w:rsidRPr="00B42951" w:rsidRDefault="008D3D09" w:rsidP="00B42951">
            <w:pPr>
              <w:tabs>
                <w:tab w:val="left" w:pos="348"/>
              </w:tabs>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применения инновационных материалов, передовых</w:t>
            </w:r>
          </w:p>
          <w:p w14:paraId="3BD4B9BC" w14:textId="77777777" w:rsidR="00FC5063" w:rsidRPr="00B42951" w:rsidRDefault="008D3D09" w:rsidP="00B42951">
            <w:pPr>
              <w:tabs>
                <w:tab w:val="left" w:pos="348"/>
              </w:tabs>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 xml:space="preserve">строительных технологий и архитектурных решений. Применять технические решения, </w:t>
            </w:r>
            <w:proofErr w:type="spellStart"/>
            <w:r w:rsidRPr="00B42951">
              <w:rPr>
                <w:rFonts w:ascii="Times New Roman" w:eastAsia="Times New Roman" w:hAnsi="Times New Roman" w:cs="Times New Roman"/>
                <w:color w:val="auto"/>
              </w:rPr>
              <w:t>минимизирующие</w:t>
            </w:r>
            <w:proofErr w:type="spellEnd"/>
            <w:r w:rsidRPr="00B42951">
              <w:rPr>
                <w:rFonts w:ascii="Times New Roman" w:eastAsia="Times New Roman" w:hAnsi="Times New Roman" w:cs="Times New Roman"/>
                <w:color w:val="auto"/>
              </w:rPr>
              <w:t xml:space="preserve"> воздействие на окружающую среду. </w:t>
            </w:r>
          </w:p>
          <w:p w14:paraId="6AE626C1" w14:textId="77777777" w:rsidR="008D3D09" w:rsidRPr="00B42951" w:rsidRDefault="008D3D09" w:rsidP="00B42951">
            <w:pPr>
              <w:numPr>
                <w:ilvl w:val="0"/>
                <w:numId w:val="8"/>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Все мероприятия проектировать с учетом максимально возможного сохранения существующих зеленых насаждений.</w:t>
            </w:r>
          </w:p>
        </w:tc>
      </w:tr>
      <w:tr w:rsidR="00FC5063" w:rsidRPr="00FC5063" w14:paraId="304D74A6" w14:textId="77777777" w:rsidTr="00FC5063">
        <w:trPr>
          <w:trHeight w:val="195"/>
        </w:trPr>
        <w:tc>
          <w:tcPr>
            <w:tcW w:w="851" w:type="dxa"/>
          </w:tcPr>
          <w:p w14:paraId="618E503E" w14:textId="77777777" w:rsidR="00FC5063" w:rsidRPr="00FC5063" w:rsidRDefault="00154A1A" w:rsidP="00EA4BB8">
            <w:pPr>
              <w:jc w:val="both"/>
              <w:rPr>
                <w:rFonts w:ascii="Times New Roman" w:eastAsia="Times New Roman" w:hAnsi="Times New Roman" w:cs="Times New Roman"/>
                <w:color w:val="auto"/>
              </w:rPr>
            </w:pPr>
            <w:r>
              <w:rPr>
                <w:rFonts w:ascii="Times New Roman" w:eastAsia="Times New Roman" w:hAnsi="Times New Roman" w:cs="Times New Roman"/>
                <w:color w:val="auto"/>
              </w:rPr>
              <w:t>2.</w:t>
            </w:r>
            <w:r w:rsidR="00FC5063" w:rsidRPr="00FC5063">
              <w:rPr>
                <w:rFonts w:ascii="Times New Roman" w:eastAsia="Times New Roman" w:hAnsi="Times New Roman" w:cs="Times New Roman"/>
                <w:color w:val="auto"/>
              </w:rPr>
              <w:t>2.2.</w:t>
            </w:r>
          </w:p>
        </w:tc>
        <w:tc>
          <w:tcPr>
            <w:tcW w:w="2552" w:type="dxa"/>
          </w:tcPr>
          <w:p w14:paraId="2BA943E0" w14:textId="77777777" w:rsidR="00FC5063" w:rsidRPr="00FC5063" w:rsidRDefault="00FC5063" w:rsidP="00EA4BB8">
            <w:pPr>
              <w:jc w:val="both"/>
              <w:rPr>
                <w:rFonts w:ascii="Times New Roman" w:eastAsia="Times New Roman" w:hAnsi="Times New Roman" w:cs="Times New Roman"/>
                <w:color w:val="auto"/>
              </w:rPr>
            </w:pPr>
            <w:r w:rsidRPr="00FC5063">
              <w:rPr>
                <w:rFonts w:ascii="Times New Roman" w:eastAsia="Times New Roman" w:hAnsi="Times New Roman" w:cs="Times New Roman"/>
                <w:bCs/>
                <w:color w:val="auto"/>
                <w:spacing w:val="-4"/>
              </w:rPr>
              <w:t xml:space="preserve">Требования к мероприятиям по обеспечению доступа инвалидов и </w:t>
            </w:r>
            <w:r w:rsidRPr="00FC5063">
              <w:rPr>
                <w:rFonts w:ascii="Times New Roman" w:eastAsia="Times New Roman" w:hAnsi="Times New Roman" w:cs="Times New Roman"/>
                <w:bCs/>
                <w:color w:val="auto"/>
                <w:spacing w:val="-4"/>
              </w:rPr>
              <w:lastRenderedPageBreak/>
              <w:t>маломобильных групп населения</w:t>
            </w:r>
          </w:p>
        </w:tc>
        <w:tc>
          <w:tcPr>
            <w:tcW w:w="6945" w:type="dxa"/>
          </w:tcPr>
          <w:p w14:paraId="179DAAB0" w14:textId="77777777" w:rsidR="00FC5063" w:rsidRPr="00FC5063" w:rsidRDefault="00FC5063" w:rsidP="00B42951">
            <w:pPr>
              <w:tabs>
                <w:tab w:val="left" w:pos="348"/>
              </w:tabs>
              <w:ind w:left="-15"/>
              <w:jc w:val="both"/>
              <w:rPr>
                <w:rFonts w:ascii="Times New Roman" w:eastAsia="Calibri" w:hAnsi="Times New Roman" w:cs="Times New Roman"/>
                <w:color w:val="auto"/>
              </w:rPr>
            </w:pPr>
            <w:r w:rsidRPr="00FC5063">
              <w:rPr>
                <w:rFonts w:ascii="Times New Roman" w:eastAsia="Calibri" w:hAnsi="Times New Roman" w:cs="Times New Roman"/>
                <w:color w:val="auto"/>
              </w:rPr>
              <w:lastRenderedPageBreak/>
              <w:t xml:space="preserve">Проектом предусмотреть мероприятия по обеспечению доступности инвалидов и маломобильных групп населения с учетом требований СП 59.13330.2012 и иных нормативных и </w:t>
            </w:r>
            <w:r w:rsidRPr="00FC5063">
              <w:rPr>
                <w:rFonts w:ascii="Times New Roman" w:eastAsia="Calibri" w:hAnsi="Times New Roman" w:cs="Times New Roman"/>
                <w:color w:val="auto"/>
              </w:rPr>
              <w:lastRenderedPageBreak/>
              <w:t xml:space="preserve">правовых актов Российской Федерации, </w:t>
            </w:r>
            <w:r w:rsidR="00E2202F">
              <w:rPr>
                <w:rFonts w:ascii="Times New Roman" w:eastAsia="Calibri" w:hAnsi="Times New Roman" w:cs="Times New Roman"/>
                <w:color w:val="auto"/>
              </w:rPr>
              <w:t>Мурманской области, города Мурманска</w:t>
            </w:r>
            <w:r w:rsidRPr="00FC5063">
              <w:rPr>
                <w:rFonts w:ascii="Times New Roman" w:eastAsia="Calibri" w:hAnsi="Times New Roman" w:cs="Times New Roman"/>
                <w:color w:val="auto"/>
              </w:rPr>
              <w:t xml:space="preserve">, в </w:t>
            </w:r>
            <w:proofErr w:type="spellStart"/>
            <w:r w:rsidRPr="00FC5063">
              <w:rPr>
                <w:rFonts w:ascii="Times New Roman" w:eastAsia="Calibri" w:hAnsi="Times New Roman" w:cs="Times New Roman"/>
                <w:color w:val="auto"/>
              </w:rPr>
              <w:t>т.ч</w:t>
            </w:r>
            <w:proofErr w:type="spellEnd"/>
            <w:r w:rsidRPr="00FC5063">
              <w:rPr>
                <w:rFonts w:ascii="Times New Roman" w:eastAsia="Calibri" w:hAnsi="Times New Roman" w:cs="Times New Roman"/>
                <w:color w:val="auto"/>
              </w:rPr>
              <w:t>. предусмотреть:</w:t>
            </w:r>
          </w:p>
          <w:p w14:paraId="16A9F243" w14:textId="77777777" w:rsidR="00FC5063" w:rsidRPr="00FC5063"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proofErr w:type="spellStart"/>
            <w:r w:rsidRPr="00FC5063">
              <w:rPr>
                <w:rFonts w:ascii="Times New Roman" w:eastAsia="Times New Roman" w:hAnsi="Times New Roman" w:cs="Times New Roman"/>
                <w:color w:val="auto"/>
              </w:rPr>
              <w:t>Безбарьерные</w:t>
            </w:r>
            <w:proofErr w:type="spellEnd"/>
            <w:r w:rsidRPr="00FC5063">
              <w:rPr>
                <w:rFonts w:ascii="Times New Roman" w:eastAsia="Times New Roman" w:hAnsi="Times New Roman" w:cs="Times New Roman"/>
                <w:color w:val="auto"/>
              </w:rPr>
              <w:t xml:space="preserve"> входы на Проектируемую территорию;</w:t>
            </w:r>
          </w:p>
          <w:p w14:paraId="10BFC364" w14:textId="77777777" w:rsidR="00FC5063" w:rsidRPr="00FC5063"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Установку пониженного бортового камня на перекрестках тротуаров и </w:t>
            </w:r>
            <w:r w:rsidRPr="008C1DB9">
              <w:rPr>
                <w:rFonts w:ascii="Times New Roman" w:eastAsia="Times New Roman" w:hAnsi="Times New Roman" w:cs="Times New Roman"/>
                <w:color w:val="auto"/>
              </w:rPr>
              <w:t>дорог до 0,0</w:t>
            </w:r>
            <w:r w:rsidR="007216CB" w:rsidRPr="008C1DB9">
              <w:rPr>
                <w:rFonts w:ascii="Times New Roman" w:eastAsia="Times New Roman" w:hAnsi="Times New Roman" w:cs="Times New Roman"/>
                <w:color w:val="auto"/>
              </w:rPr>
              <w:t>4</w:t>
            </w:r>
            <w:r w:rsidRPr="008C1DB9">
              <w:rPr>
                <w:rFonts w:ascii="Times New Roman" w:eastAsia="Times New Roman" w:hAnsi="Times New Roman" w:cs="Times New Roman"/>
                <w:color w:val="auto"/>
              </w:rPr>
              <w:t xml:space="preserve"> м (при необходимости</w:t>
            </w:r>
            <w:r w:rsidRPr="00FC5063">
              <w:rPr>
                <w:rFonts w:ascii="Times New Roman" w:eastAsia="Times New Roman" w:hAnsi="Times New Roman" w:cs="Times New Roman"/>
                <w:color w:val="auto"/>
              </w:rPr>
              <w:t>);</w:t>
            </w:r>
          </w:p>
          <w:p w14:paraId="27B79F02" w14:textId="77777777" w:rsidR="00FC5063" w:rsidRPr="00FC5063"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Ширину пешеходных дорожек не менее 2 м с продольным уклоном не более 5%;</w:t>
            </w:r>
          </w:p>
          <w:p w14:paraId="4A5BD4BC" w14:textId="77777777" w:rsidR="00FC5063" w:rsidRPr="00FC5063"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Высоту бортового камня вдоль пешеходных дорожек не менее 5 см (на опасных участках);</w:t>
            </w:r>
          </w:p>
          <w:p w14:paraId="3FFD154D" w14:textId="77777777" w:rsidR="00FC5063" w:rsidRPr="00FC5063"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Пандусы и съезды при перепадах высот (при необходимости);</w:t>
            </w:r>
          </w:p>
          <w:p w14:paraId="6B26FF1D" w14:textId="77777777" w:rsidR="00FC5063" w:rsidRPr="00431DA6"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r w:rsidRPr="00431DA6">
              <w:rPr>
                <w:rFonts w:ascii="Times New Roman" w:eastAsia="Times New Roman" w:hAnsi="Times New Roman" w:cs="Times New Roman"/>
                <w:color w:val="auto"/>
              </w:rPr>
              <w:t>Места для инвалидов на кресле-коляске не менее 1,5 х 1,5 м в карманах для установки скамей;</w:t>
            </w:r>
          </w:p>
          <w:p w14:paraId="5215FB10" w14:textId="77777777" w:rsidR="00FC5063" w:rsidRPr="00B42951"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proofErr w:type="spellStart"/>
            <w:r w:rsidRPr="00431DA6">
              <w:rPr>
                <w:rFonts w:ascii="Times New Roman" w:eastAsia="Times New Roman" w:hAnsi="Times New Roman" w:cs="Times New Roman"/>
                <w:color w:val="auto"/>
              </w:rPr>
              <w:t>Безбарьерный</w:t>
            </w:r>
            <w:proofErr w:type="spellEnd"/>
            <w:r w:rsidRPr="00431DA6">
              <w:rPr>
                <w:rFonts w:ascii="Times New Roman" w:eastAsia="Times New Roman" w:hAnsi="Times New Roman" w:cs="Times New Roman"/>
                <w:color w:val="auto"/>
              </w:rPr>
              <w:t xml:space="preserve"> доступ на площадки</w:t>
            </w:r>
            <w:r w:rsidR="000D2839">
              <w:rPr>
                <w:rFonts w:ascii="Times New Roman" w:eastAsia="Times New Roman" w:hAnsi="Times New Roman" w:cs="Times New Roman"/>
                <w:color w:val="auto"/>
              </w:rPr>
              <w:t>.</w:t>
            </w:r>
          </w:p>
        </w:tc>
      </w:tr>
      <w:tr w:rsidR="00FC5063" w:rsidRPr="00FC5063" w14:paraId="00A202FA" w14:textId="77777777" w:rsidTr="00FC5063">
        <w:trPr>
          <w:trHeight w:val="195"/>
        </w:trPr>
        <w:tc>
          <w:tcPr>
            <w:tcW w:w="851" w:type="dxa"/>
            <w:shd w:val="clear" w:color="auto" w:fill="FFFFFF"/>
          </w:tcPr>
          <w:p w14:paraId="2680C3FF" w14:textId="77777777" w:rsidR="00FC5063" w:rsidRPr="00FC5063" w:rsidRDefault="00154A1A" w:rsidP="00EA4BB8">
            <w:pPr>
              <w:shd w:val="clear" w:color="auto" w:fill="FFFFFF"/>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2.</w:t>
            </w:r>
            <w:r w:rsidR="00FC5063" w:rsidRPr="00FC5063">
              <w:rPr>
                <w:rFonts w:ascii="Times New Roman" w:eastAsia="Times New Roman" w:hAnsi="Times New Roman" w:cs="Times New Roman"/>
                <w:color w:val="auto"/>
              </w:rPr>
              <w:t>2.3.</w:t>
            </w:r>
          </w:p>
        </w:tc>
        <w:tc>
          <w:tcPr>
            <w:tcW w:w="2552" w:type="dxa"/>
          </w:tcPr>
          <w:p w14:paraId="34EBD040"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bCs/>
                <w:color w:val="auto"/>
                <w:spacing w:val="-4"/>
              </w:rPr>
              <w:t>Основные требования к конструктивным решениям</w:t>
            </w:r>
          </w:p>
        </w:tc>
        <w:tc>
          <w:tcPr>
            <w:tcW w:w="6945" w:type="dxa"/>
            <w:vAlign w:val="center"/>
          </w:tcPr>
          <w:p w14:paraId="55A0ED15" w14:textId="77777777" w:rsidR="00FC5063" w:rsidRPr="00FC5063" w:rsidRDefault="00FC5063" w:rsidP="00B42951">
            <w:pPr>
              <w:numPr>
                <w:ilvl w:val="0"/>
                <w:numId w:val="13"/>
              </w:numPr>
              <w:tabs>
                <w:tab w:val="left" w:pos="348"/>
              </w:tabs>
              <w:ind w:left="64" w:right="57"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Конструктивные решения выполнить в соответствии с настоящим техническим заданием и требованиями действующих законодательных актов и норм, отдавая предпочтение при выборе изделий и материалов продукции, производимой на территории Мурманской области. </w:t>
            </w:r>
          </w:p>
          <w:p w14:paraId="19B4238F" w14:textId="77777777" w:rsidR="00FC5063" w:rsidRPr="00FC5063" w:rsidRDefault="00FC5063" w:rsidP="00B42951">
            <w:pPr>
              <w:numPr>
                <w:ilvl w:val="0"/>
                <w:numId w:val="13"/>
              </w:numPr>
              <w:tabs>
                <w:tab w:val="left" w:pos="348"/>
              </w:tabs>
              <w:ind w:left="64"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Обосновать применяемые конструкции покрытий расчётами по ОДН 218.046-01 «Проектирование нежестких дорожных одежд» и Методическим рекомендациям (взамен ВСН 197-91) по проектированию жестких дорожных одежд Минтранса России N ОС-1066-р от 03.12.2003 г.</w:t>
            </w:r>
          </w:p>
          <w:p w14:paraId="2EC4F220" w14:textId="77777777" w:rsidR="00FC5063" w:rsidRPr="00FC5063" w:rsidRDefault="00FC5063" w:rsidP="00B42951">
            <w:pPr>
              <w:numPr>
                <w:ilvl w:val="0"/>
                <w:numId w:val="13"/>
              </w:numPr>
              <w:tabs>
                <w:tab w:val="left" w:pos="348"/>
              </w:tabs>
              <w:ind w:left="64"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Размеры и габариты дорожек из плитки наносить с учётом ширины плиточного шва. Шов рассчитать в зависимости от толщины плитки и необходимой и достаточной засыпки.</w:t>
            </w:r>
          </w:p>
          <w:p w14:paraId="548992E9" w14:textId="77777777" w:rsidR="00FC5063" w:rsidRPr="00FC5063" w:rsidRDefault="00FC5063" w:rsidP="00B42951">
            <w:pPr>
              <w:numPr>
                <w:ilvl w:val="0"/>
                <w:numId w:val="13"/>
              </w:numPr>
              <w:tabs>
                <w:tab w:val="left" w:pos="348"/>
              </w:tabs>
              <w:ind w:left="64"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При использовании бетонных оснований в конструкции покрытий рассчитать деформационные швы растяжения или сжатия. Данные швы отразить на отдельном</w:t>
            </w:r>
            <w:r w:rsidR="00C7000E">
              <w:rPr>
                <w:rFonts w:ascii="Times New Roman" w:eastAsia="Times New Roman" w:hAnsi="Times New Roman" w:cs="Times New Roman"/>
                <w:color w:val="auto"/>
              </w:rPr>
              <w:t xml:space="preserve"> чертеже</w:t>
            </w:r>
            <w:r w:rsidRPr="00FC5063">
              <w:rPr>
                <w:rFonts w:ascii="Times New Roman" w:eastAsia="Times New Roman" w:hAnsi="Times New Roman" w:cs="Times New Roman"/>
                <w:color w:val="auto"/>
              </w:rPr>
              <w:t xml:space="preserve"> (допускается на «Плане покрытия»). Рассчитать устройство шва (сжатия/растяжения) с применением современных технологий и материалов. </w:t>
            </w:r>
          </w:p>
          <w:p w14:paraId="3CD5D3F4" w14:textId="77777777" w:rsidR="00FC5063" w:rsidRDefault="00FC5063" w:rsidP="00B42951">
            <w:pPr>
              <w:numPr>
                <w:ilvl w:val="0"/>
                <w:numId w:val="13"/>
              </w:numPr>
              <w:tabs>
                <w:tab w:val="left" w:pos="348"/>
              </w:tabs>
              <w:ind w:left="64"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Указать в проектной документации коэффициент уплотнения материалов для обратной засыпки.</w:t>
            </w:r>
          </w:p>
          <w:p w14:paraId="72311346" w14:textId="77777777" w:rsidR="000222B8" w:rsidRDefault="000222B8" w:rsidP="00B42951">
            <w:pPr>
              <w:numPr>
                <w:ilvl w:val="0"/>
                <w:numId w:val="13"/>
              </w:numPr>
              <w:tabs>
                <w:tab w:val="left" w:pos="348"/>
              </w:tabs>
              <w:ind w:left="64" w:firstLine="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При </w:t>
            </w:r>
            <w:r w:rsidR="001759FE">
              <w:rPr>
                <w:rFonts w:ascii="Times New Roman" w:eastAsia="Times New Roman" w:hAnsi="Times New Roman" w:cs="Times New Roman"/>
                <w:color w:val="auto"/>
              </w:rPr>
              <w:t xml:space="preserve">проектировании </w:t>
            </w:r>
            <w:r>
              <w:rPr>
                <w:rFonts w:ascii="Times New Roman" w:eastAsia="Times New Roman" w:hAnsi="Times New Roman" w:cs="Times New Roman"/>
                <w:color w:val="auto"/>
              </w:rPr>
              <w:t xml:space="preserve">основания детских и спортивных площадок предусмотреть слой песка не менее 500 мм. </w:t>
            </w:r>
          </w:p>
          <w:p w14:paraId="5FBD6A40" w14:textId="77777777" w:rsidR="001759FE" w:rsidRPr="00FC5063" w:rsidRDefault="002A090C" w:rsidP="00B42951">
            <w:pPr>
              <w:numPr>
                <w:ilvl w:val="0"/>
                <w:numId w:val="13"/>
              </w:numPr>
              <w:tabs>
                <w:tab w:val="left" w:pos="348"/>
              </w:tabs>
              <w:ind w:left="64" w:firstLine="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Для пешеходных дорожек с гравийным покрытием предусмотреть заложение </w:t>
            </w:r>
            <w:r w:rsidR="00501D19">
              <w:rPr>
                <w:rFonts w:ascii="Times New Roman" w:eastAsia="Times New Roman" w:hAnsi="Times New Roman" w:cs="Times New Roman"/>
                <w:color w:val="auto"/>
              </w:rPr>
              <w:t xml:space="preserve">металлических </w:t>
            </w:r>
            <w:r>
              <w:rPr>
                <w:rFonts w:ascii="Times New Roman" w:eastAsia="Times New Roman" w:hAnsi="Times New Roman" w:cs="Times New Roman"/>
                <w:color w:val="auto"/>
              </w:rPr>
              <w:t>газонных решеток</w:t>
            </w:r>
            <w:r w:rsidR="00501D19">
              <w:rPr>
                <w:rFonts w:ascii="Times New Roman" w:eastAsia="Times New Roman" w:hAnsi="Times New Roman" w:cs="Times New Roman"/>
                <w:color w:val="auto"/>
              </w:rPr>
              <w:t xml:space="preserve"> мелко</w:t>
            </w:r>
            <w:r>
              <w:rPr>
                <w:rFonts w:ascii="Times New Roman" w:eastAsia="Times New Roman" w:hAnsi="Times New Roman" w:cs="Times New Roman"/>
                <w:color w:val="auto"/>
              </w:rPr>
              <w:t>ячеистого типа</w:t>
            </w:r>
            <w:r w:rsidR="00501D19">
              <w:rPr>
                <w:rFonts w:ascii="Times New Roman" w:eastAsia="Times New Roman" w:hAnsi="Times New Roman" w:cs="Times New Roman"/>
                <w:color w:val="auto"/>
              </w:rPr>
              <w:t>.</w:t>
            </w:r>
          </w:p>
        </w:tc>
      </w:tr>
      <w:tr w:rsidR="00FC5063" w:rsidRPr="00FC5063" w14:paraId="43D67ECD" w14:textId="77777777" w:rsidTr="00FC5063">
        <w:trPr>
          <w:trHeight w:val="195"/>
        </w:trPr>
        <w:tc>
          <w:tcPr>
            <w:tcW w:w="851" w:type="dxa"/>
            <w:shd w:val="clear" w:color="auto" w:fill="FFFFFF"/>
          </w:tcPr>
          <w:p w14:paraId="6258EF9C"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2</w:t>
            </w:r>
            <w:r w:rsidR="00154A1A">
              <w:rPr>
                <w:rFonts w:ascii="Times New Roman" w:eastAsia="Times New Roman" w:hAnsi="Times New Roman" w:cs="Times New Roman"/>
                <w:color w:val="auto"/>
              </w:rPr>
              <w:t>.2</w:t>
            </w:r>
            <w:r w:rsidRPr="00FC5063">
              <w:rPr>
                <w:rFonts w:ascii="Times New Roman" w:eastAsia="Times New Roman" w:hAnsi="Times New Roman" w:cs="Times New Roman"/>
                <w:color w:val="auto"/>
              </w:rPr>
              <w:t>.4.</w:t>
            </w:r>
          </w:p>
        </w:tc>
        <w:tc>
          <w:tcPr>
            <w:tcW w:w="2552" w:type="dxa"/>
          </w:tcPr>
          <w:p w14:paraId="08ED15C2" w14:textId="77777777" w:rsidR="00FC5063" w:rsidRPr="00FC5063" w:rsidRDefault="00FC5063" w:rsidP="00EA4BB8">
            <w:pPr>
              <w:widowControl w:val="0"/>
              <w:shd w:val="clear" w:color="auto" w:fill="FFFFFF"/>
              <w:autoSpaceDE w:val="0"/>
              <w:autoSpaceDN w:val="0"/>
              <w:adjustRightInd w:val="0"/>
              <w:ind w:right="245" w:hanging="10"/>
              <w:jc w:val="both"/>
              <w:rPr>
                <w:rFonts w:ascii="Times New Roman" w:eastAsia="Times New Roman" w:hAnsi="Times New Roman" w:cs="Times New Roman"/>
                <w:color w:val="auto"/>
              </w:rPr>
            </w:pPr>
            <w:r w:rsidRPr="00FC5063">
              <w:rPr>
                <w:rFonts w:ascii="Times New Roman" w:eastAsia="Times New Roman" w:hAnsi="Times New Roman" w:cs="Times New Roman"/>
                <w:bCs/>
                <w:iCs/>
                <w:color w:val="auto"/>
                <w:spacing w:val="-4"/>
              </w:rPr>
              <w:t>Требования к инженерным решениям</w:t>
            </w:r>
          </w:p>
        </w:tc>
        <w:tc>
          <w:tcPr>
            <w:tcW w:w="6945" w:type="dxa"/>
            <w:vAlign w:val="center"/>
          </w:tcPr>
          <w:p w14:paraId="0A686981" w14:textId="77777777" w:rsidR="00FC5063" w:rsidRPr="00FC5063" w:rsidRDefault="00FC5063" w:rsidP="00FF0554">
            <w:pPr>
              <w:numPr>
                <w:ilvl w:val="0"/>
                <w:numId w:val="14"/>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Разработать документацию по инженерным системам и оборудованию в соответствии с требованиями действующих норм и правил и техническими условиями на подключение к соответствующим инженерным сетям с оборудованием узлов учета.</w:t>
            </w:r>
          </w:p>
          <w:p w14:paraId="62A42BEA" w14:textId="77777777" w:rsidR="00FC5063" w:rsidRPr="009904EF" w:rsidRDefault="00FC5063" w:rsidP="00FF0554">
            <w:pPr>
              <w:widowControl w:val="0"/>
              <w:numPr>
                <w:ilvl w:val="0"/>
                <w:numId w:val="14"/>
              </w:numPr>
              <w:tabs>
                <w:tab w:val="left" w:pos="348"/>
              </w:tabs>
              <w:autoSpaceDE w:val="0"/>
              <w:autoSpaceDN w:val="0"/>
              <w:adjustRightInd w:val="0"/>
              <w:ind w:left="0" w:right="57"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kern w:val="1"/>
                <w:lang w:eastAsia="hi-IN" w:bidi="hi-IN"/>
              </w:rPr>
              <w:t>Применить современные и энергосберегающие технологии, оборудование и материалы импортного и (или) отечественного производства.</w:t>
            </w:r>
          </w:p>
          <w:p w14:paraId="4F3596BC" w14:textId="77777777" w:rsidR="00FC5063" w:rsidRDefault="00FC5063" w:rsidP="00FF0554">
            <w:pPr>
              <w:tabs>
                <w:tab w:val="left" w:pos="348"/>
              </w:tabs>
              <w:jc w:val="both"/>
              <w:rPr>
                <w:rFonts w:ascii="Times New Roman" w:eastAsia="Calibri" w:hAnsi="Times New Roman" w:cs="Times New Roman"/>
                <w:color w:val="auto"/>
                <w:u w:val="single"/>
                <w:lang w:eastAsia="en-US"/>
              </w:rPr>
            </w:pPr>
            <w:r w:rsidRPr="00FC5063">
              <w:rPr>
                <w:rFonts w:ascii="Times New Roman" w:eastAsia="Calibri" w:hAnsi="Times New Roman" w:cs="Times New Roman"/>
                <w:color w:val="auto"/>
                <w:u w:val="single"/>
                <w:lang w:eastAsia="en-US"/>
              </w:rPr>
              <w:t>Электроснабжение</w:t>
            </w:r>
            <w:r w:rsidR="008F6760">
              <w:rPr>
                <w:rFonts w:ascii="Times New Roman" w:eastAsia="Calibri" w:hAnsi="Times New Roman" w:cs="Times New Roman"/>
                <w:color w:val="auto"/>
                <w:u w:val="single"/>
                <w:lang w:eastAsia="en-US"/>
              </w:rPr>
              <w:t>:</w:t>
            </w:r>
          </w:p>
          <w:p w14:paraId="55E48542" w14:textId="77777777" w:rsidR="008F6760" w:rsidRPr="008F6760" w:rsidRDefault="008F6760" w:rsidP="00FF0554">
            <w:pPr>
              <w:tabs>
                <w:tab w:val="left" w:pos="348"/>
              </w:tabs>
              <w:jc w:val="both"/>
              <w:rPr>
                <w:rFonts w:ascii="Times New Roman" w:eastAsia="Calibri" w:hAnsi="Times New Roman" w:cs="Times New Roman"/>
                <w:color w:val="auto"/>
                <w:u w:val="single"/>
                <w:lang w:eastAsia="en-US"/>
              </w:rPr>
            </w:pPr>
          </w:p>
          <w:p w14:paraId="3AD92273" w14:textId="77777777" w:rsidR="00FC5063" w:rsidRPr="00FC5063" w:rsidRDefault="00FC5063" w:rsidP="00FF0554">
            <w:pPr>
              <w:numPr>
                <w:ilvl w:val="0"/>
                <w:numId w:val="21"/>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Количество </w:t>
            </w:r>
            <w:proofErr w:type="spellStart"/>
            <w:r w:rsidRPr="00FC5063">
              <w:rPr>
                <w:rFonts w:ascii="Times New Roman" w:eastAsia="Calibri" w:hAnsi="Times New Roman" w:cs="Times New Roman"/>
                <w:color w:val="auto"/>
                <w:lang w:eastAsia="en-US"/>
              </w:rPr>
              <w:t>электроприемников</w:t>
            </w:r>
            <w:proofErr w:type="spellEnd"/>
            <w:r w:rsidRPr="00FC5063">
              <w:rPr>
                <w:rFonts w:ascii="Times New Roman" w:eastAsia="Calibri" w:hAnsi="Times New Roman" w:cs="Times New Roman"/>
                <w:color w:val="auto"/>
                <w:lang w:eastAsia="en-US"/>
              </w:rPr>
              <w:t>, их установленную и расчетную мощности принять в соответствии с расчетом и технологическим заданием.</w:t>
            </w:r>
          </w:p>
          <w:p w14:paraId="370B57B7" w14:textId="77777777" w:rsidR="00FC5063" w:rsidRPr="00FC5063" w:rsidRDefault="00FC5063" w:rsidP="00FF0554">
            <w:pPr>
              <w:numPr>
                <w:ilvl w:val="0"/>
                <w:numId w:val="21"/>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Предусмотреть проектные решения по компенсации реактивной мощности, релейной защите, управлению, </w:t>
            </w:r>
            <w:r w:rsidRPr="00FC5063">
              <w:rPr>
                <w:rFonts w:ascii="Times New Roman" w:eastAsia="Calibri" w:hAnsi="Times New Roman" w:cs="Times New Roman"/>
                <w:color w:val="auto"/>
                <w:lang w:eastAsia="en-US"/>
              </w:rPr>
              <w:lastRenderedPageBreak/>
              <w:t>автоматизации и диспетчеризации системы электроснабжения, мероприятия по экономии электроэнергии, по заземлению (</w:t>
            </w:r>
            <w:proofErr w:type="spellStart"/>
            <w:r w:rsidRPr="00FC5063">
              <w:rPr>
                <w:rFonts w:ascii="Times New Roman" w:eastAsia="Calibri" w:hAnsi="Times New Roman" w:cs="Times New Roman"/>
                <w:color w:val="auto"/>
                <w:lang w:eastAsia="en-US"/>
              </w:rPr>
              <w:t>занулению</w:t>
            </w:r>
            <w:proofErr w:type="spellEnd"/>
            <w:r w:rsidRPr="00FC5063">
              <w:rPr>
                <w:rFonts w:ascii="Times New Roman" w:eastAsia="Calibri" w:hAnsi="Times New Roman" w:cs="Times New Roman"/>
                <w:color w:val="auto"/>
                <w:lang w:eastAsia="en-US"/>
              </w:rPr>
              <w:t xml:space="preserve">) и </w:t>
            </w:r>
            <w:proofErr w:type="spellStart"/>
            <w:r w:rsidRPr="00FC5063">
              <w:rPr>
                <w:rFonts w:ascii="Times New Roman" w:eastAsia="Calibri" w:hAnsi="Times New Roman" w:cs="Times New Roman"/>
                <w:color w:val="auto"/>
                <w:lang w:eastAsia="en-US"/>
              </w:rPr>
              <w:t>молниезащите</w:t>
            </w:r>
            <w:proofErr w:type="spellEnd"/>
            <w:r w:rsidRPr="00FC5063">
              <w:rPr>
                <w:rFonts w:ascii="Times New Roman" w:eastAsia="Calibri" w:hAnsi="Times New Roman" w:cs="Times New Roman"/>
                <w:color w:val="auto"/>
                <w:lang w:eastAsia="en-US"/>
              </w:rPr>
              <w:t xml:space="preserve"> (при необходимости).</w:t>
            </w:r>
          </w:p>
          <w:p w14:paraId="4930DB53" w14:textId="77777777" w:rsidR="00FC5063" w:rsidRPr="00FC5063" w:rsidRDefault="00FC5063" w:rsidP="00FF0554">
            <w:pPr>
              <w:numPr>
                <w:ilvl w:val="0"/>
                <w:numId w:val="21"/>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Тип, класс проводов и осветительной арматуры, которые подлежат применению при строительстве объекта, определить расчетом.</w:t>
            </w:r>
          </w:p>
          <w:p w14:paraId="725AE2CE" w14:textId="77777777" w:rsidR="00F14793" w:rsidRDefault="00FC5063" w:rsidP="00FF0554">
            <w:pPr>
              <w:numPr>
                <w:ilvl w:val="0"/>
                <w:numId w:val="21"/>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Комплекс мероприятий по </w:t>
            </w:r>
            <w:proofErr w:type="spellStart"/>
            <w:r w:rsidRPr="00FC5063">
              <w:rPr>
                <w:rFonts w:ascii="Times New Roman" w:eastAsia="Calibri" w:hAnsi="Times New Roman" w:cs="Times New Roman"/>
                <w:color w:val="auto"/>
                <w:lang w:eastAsia="en-US"/>
              </w:rPr>
              <w:t>молниезащите</w:t>
            </w:r>
            <w:proofErr w:type="spellEnd"/>
            <w:r w:rsidRPr="00FC5063">
              <w:rPr>
                <w:rFonts w:ascii="Times New Roman" w:eastAsia="Calibri" w:hAnsi="Times New Roman" w:cs="Times New Roman"/>
                <w:color w:val="auto"/>
                <w:lang w:eastAsia="en-US"/>
              </w:rPr>
              <w:t xml:space="preserve"> и заземлению должен отвечать требованиям: </w:t>
            </w:r>
            <w:r w:rsidR="00597AAE" w:rsidRPr="00597AAE">
              <w:rPr>
                <w:rFonts w:ascii="Times New Roman" w:eastAsia="Calibri" w:hAnsi="Times New Roman" w:cs="Times New Roman"/>
                <w:color w:val="auto"/>
                <w:lang w:eastAsia="en-US"/>
              </w:rPr>
              <w:t>ВСН 480-86. Ведомственные производственные нормы расхода материалов на монтажные и специальные строительные работы</w:t>
            </w:r>
            <w:proofErr w:type="gramStart"/>
            <w:r w:rsidR="00597AAE">
              <w:rPr>
                <w:rFonts w:ascii="Times New Roman" w:eastAsia="Calibri" w:hAnsi="Times New Roman" w:cs="Times New Roman"/>
                <w:color w:val="auto"/>
                <w:lang w:eastAsia="en-US"/>
              </w:rPr>
              <w:t>,</w:t>
            </w:r>
            <w:r w:rsidR="00597AAE">
              <w:rPr>
                <w:rFonts w:ascii="Arial" w:hAnsi="Arial" w:cs="Arial"/>
                <w:color w:val="333333"/>
                <w:sz w:val="25"/>
                <w:szCs w:val="25"/>
                <w:shd w:val="clear" w:color="auto" w:fill="FFFFFF"/>
              </w:rPr>
              <w:t> </w:t>
            </w:r>
            <w:r w:rsidRPr="00FC5063">
              <w:rPr>
                <w:rFonts w:ascii="Times New Roman" w:eastAsia="Calibri" w:hAnsi="Times New Roman" w:cs="Times New Roman"/>
                <w:color w:val="auto"/>
                <w:lang w:eastAsia="en-US"/>
              </w:rPr>
              <w:t>,</w:t>
            </w:r>
            <w:proofErr w:type="gramEnd"/>
            <w:r w:rsidRPr="00FC5063">
              <w:rPr>
                <w:rFonts w:ascii="Times New Roman" w:eastAsia="Calibri" w:hAnsi="Times New Roman" w:cs="Times New Roman"/>
                <w:color w:val="auto"/>
                <w:lang w:eastAsia="en-US"/>
              </w:rPr>
              <w:t xml:space="preserve"> </w:t>
            </w:r>
            <w:r w:rsidR="00597AAE" w:rsidRPr="00597AAE">
              <w:rPr>
                <w:rFonts w:ascii="Times New Roman" w:eastAsia="Calibri" w:hAnsi="Times New Roman" w:cs="Times New Roman"/>
                <w:color w:val="auto"/>
                <w:lang w:eastAsia="en-US"/>
              </w:rPr>
              <w:t xml:space="preserve">ГОСТ 12.1.030-81* «ССБТ. Электробезопасность. Защитное заземление, </w:t>
            </w:r>
            <w:proofErr w:type="spellStart"/>
            <w:r w:rsidR="00597AAE" w:rsidRPr="00597AAE">
              <w:rPr>
                <w:rFonts w:ascii="Times New Roman" w:eastAsia="Calibri" w:hAnsi="Times New Roman" w:cs="Times New Roman"/>
                <w:color w:val="auto"/>
                <w:lang w:eastAsia="en-US"/>
              </w:rPr>
              <w:t>зануление</w:t>
            </w:r>
            <w:proofErr w:type="spellEnd"/>
            <w:r w:rsidR="00597AAE" w:rsidRPr="00597AAE">
              <w:rPr>
                <w:rFonts w:ascii="Times New Roman" w:eastAsia="Calibri" w:hAnsi="Times New Roman" w:cs="Times New Roman"/>
                <w:color w:val="auto"/>
                <w:lang w:eastAsia="en-US"/>
              </w:rPr>
              <w:t>»</w:t>
            </w:r>
          </w:p>
          <w:p w14:paraId="23BBE901" w14:textId="77777777" w:rsidR="00FC5063" w:rsidRPr="00FC5063" w:rsidRDefault="00597AAE" w:rsidP="00FF0554">
            <w:pPr>
              <w:numPr>
                <w:ilvl w:val="0"/>
                <w:numId w:val="21"/>
              </w:numPr>
              <w:tabs>
                <w:tab w:val="left" w:pos="348"/>
              </w:tabs>
              <w:ind w:left="0" w:firstLine="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СП 256.1325800.2016 Электроустановки жилых и общественных зданий. Правила проектирования и монтажа</w:t>
            </w:r>
            <w:r w:rsidR="00FC5063" w:rsidRPr="00FC5063">
              <w:rPr>
                <w:rFonts w:ascii="Times New Roman" w:eastAsia="Calibri" w:hAnsi="Times New Roman" w:cs="Times New Roman"/>
                <w:color w:val="auto"/>
                <w:lang w:eastAsia="en-US"/>
              </w:rPr>
              <w:t>. Выполнить проект заземления и системы уравнивания потенциалов с расчетом заземляющего устройства. Систему заземления выполнить, согласно требованиям ПЭУ изд. 6 и 7. Сечение и тип проводников системы уравнивания потенциалов определить проектом. В рабочей документации предоставить план прокладки проводников основной системы уравнивания потенциалов с указанием точек присоединения к проводящим частям. Указать тип, сечение проводников, способ монтажа (заложить необходимые материалы в спецификацию).</w:t>
            </w:r>
          </w:p>
          <w:p w14:paraId="7AE6A20D" w14:textId="77777777" w:rsidR="00FC5063" w:rsidRDefault="00FC5063" w:rsidP="00FF0554">
            <w:pPr>
              <w:tabs>
                <w:tab w:val="left" w:pos="348"/>
              </w:tabs>
              <w:jc w:val="both"/>
              <w:rPr>
                <w:rFonts w:ascii="Times New Roman" w:eastAsia="Calibri" w:hAnsi="Times New Roman" w:cs="Times New Roman"/>
                <w:color w:val="auto"/>
                <w:u w:val="single"/>
                <w:lang w:eastAsia="en-US"/>
              </w:rPr>
            </w:pPr>
            <w:r w:rsidRPr="00FC5063">
              <w:rPr>
                <w:rFonts w:ascii="Times New Roman" w:eastAsia="Calibri" w:hAnsi="Times New Roman" w:cs="Times New Roman"/>
                <w:color w:val="auto"/>
                <w:u w:val="single"/>
                <w:lang w:eastAsia="en-US"/>
              </w:rPr>
              <w:t>Электроосвещение и силовое электрооборудование</w:t>
            </w:r>
            <w:r w:rsidR="008F6760">
              <w:rPr>
                <w:rFonts w:ascii="Times New Roman" w:eastAsia="Calibri" w:hAnsi="Times New Roman" w:cs="Times New Roman"/>
                <w:color w:val="auto"/>
                <w:u w:val="single"/>
                <w:lang w:eastAsia="en-US"/>
              </w:rPr>
              <w:t>:</w:t>
            </w:r>
          </w:p>
          <w:p w14:paraId="7CE3D2FE" w14:textId="77777777" w:rsidR="008F6760" w:rsidRPr="00FC5063" w:rsidRDefault="008F6760" w:rsidP="00FF0554">
            <w:pPr>
              <w:tabs>
                <w:tab w:val="left" w:pos="348"/>
              </w:tabs>
              <w:jc w:val="both"/>
              <w:rPr>
                <w:rFonts w:ascii="Times New Roman" w:eastAsia="Calibri" w:hAnsi="Times New Roman" w:cs="Times New Roman"/>
                <w:color w:val="auto"/>
                <w:u w:val="single"/>
                <w:lang w:eastAsia="en-US"/>
              </w:rPr>
            </w:pPr>
          </w:p>
          <w:p w14:paraId="4B22474B" w14:textId="77777777" w:rsidR="00FC5063" w:rsidRPr="00FC5063"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Электротехническая часть проекта должна быть выполнена в соответствии с техническими условиями электросетевой организации, а также действующей на территории РФ нормативной документацией: ПУЭ, СНиП, СанПиН и др.</w:t>
            </w:r>
          </w:p>
          <w:p w14:paraId="7D15ED2C" w14:textId="77777777" w:rsidR="00FC5063" w:rsidRPr="00FC5063"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Проектом должно предусматриваться создание энергосистемы для обеспечения электроснабжения объекта.</w:t>
            </w:r>
          </w:p>
          <w:p w14:paraId="4D38A486" w14:textId="77777777" w:rsidR="00FC5063" w:rsidRPr="00FC5063"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Предлагаемое проектом электросиловое и электротехническое оборудование, материалы в обязательном порядке должны быть сертифицированы и рекомендованы к применению в РФ.</w:t>
            </w:r>
          </w:p>
          <w:p w14:paraId="110C861E" w14:textId="77777777" w:rsidR="00FC5063" w:rsidRPr="00FC5063"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Учет электроэнергии выполнить в соответствии с действующей нормативной документацией.</w:t>
            </w:r>
          </w:p>
          <w:p w14:paraId="2881F3C8" w14:textId="77777777" w:rsidR="00FC5063" w:rsidRPr="00431DA6"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Типы светильников для всех объектов (МАФ, дорожек и площадок) принять в зависимости от характеристик </w:t>
            </w:r>
            <w:r w:rsidRPr="00431DA6">
              <w:rPr>
                <w:rFonts w:ascii="Times New Roman" w:eastAsia="Calibri" w:hAnsi="Times New Roman" w:cs="Times New Roman"/>
                <w:color w:val="auto"/>
                <w:lang w:eastAsia="en-US"/>
              </w:rPr>
              <w:t>объектов.</w:t>
            </w:r>
          </w:p>
          <w:p w14:paraId="1C72130E" w14:textId="77777777" w:rsidR="00FC5063" w:rsidRPr="00431DA6"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431DA6">
              <w:rPr>
                <w:rFonts w:ascii="Times New Roman" w:eastAsia="Calibri" w:hAnsi="Times New Roman" w:cs="Times New Roman"/>
                <w:color w:val="auto"/>
                <w:lang w:eastAsia="en-US"/>
              </w:rPr>
              <w:t xml:space="preserve">В качестве осветительных приборов использовать светильники с энергосберегающими </w:t>
            </w:r>
            <w:r w:rsidR="00C7000E" w:rsidRPr="00431DA6">
              <w:rPr>
                <w:rFonts w:ascii="Times New Roman" w:eastAsia="Calibri" w:hAnsi="Times New Roman" w:cs="Times New Roman"/>
                <w:color w:val="auto"/>
                <w:lang w:eastAsia="en-US"/>
              </w:rPr>
              <w:t>элементами, например, светодиодами</w:t>
            </w:r>
            <w:r w:rsidRPr="00431DA6">
              <w:rPr>
                <w:rFonts w:ascii="Times New Roman" w:eastAsia="Calibri" w:hAnsi="Times New Roman" w:cs="Times New Roman"/>
                <w:color w:val="auto"/>
                <w:lang w:eastAsia="en-US"/>
              </w:rPr>
              <w:t xml:space="preserve">. </w:t>
            </w:r>
          </w:p>
          <w:p w14:paraId="5F51B9EE" w14:textId="77777777" w:rsidR="00FC5063" w:rsidRPr="00FC5063"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Перед внесением в проект светового оборудования, согласовать цены на оборудование с Заказчиком. Для согласования оборудования предоставить не менее трех КП.</w:t>
            </w:r>
          </w:p>
          <w:p w14:paraId="5D56C1FD" w14:textId="77777777" w:rsidR="00FC5063" w:rsidRPr="00FC5063"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Трассировку кабелей определить проектом в соответствии с утвержденными планировочными решениями территории.</w:t>
            </w:r>
          </w:p>
          <w:p w14:paraId="645D01A4" w14:textId="77777777" w:rsidR="00FC5063" w:rsidRDefault="00FC5063" w:rsidP="00FF0554">
            <w:pPr>
              <w:tabs>
                <w:tab w:val="left" w:pos="348"/>
              </w:tabs>
              <w:jc w:val="both"/>
              <w:rPr>
                <w:rFonts w:ascii="Times New Roman" w:eastAsia="Calibri" w:hAnsi="Times New Roman" w:cs="Times New Roman"/>
                <w:color w:val="auto"/>
                <w:u w:val="single"/>
                <w:lang w:eastAsia="en-US"/>
              </w:rPr>
            </w:pPr>
            <w:r w:rsidRPr="00FC5063">
              <w:rPr>
                <w:rFonts w:ascii="Times New Roman" w:eastAsia="Calibri" w:hAnsi="Times New Roman" w:cs="Times New Roman"/>
                <w:color w:val="auto"/>
                <w:u w:val="single"/>
                <w:lang w:eastAsia="en-US"/>
              </w:rPr>
              <w:t>Дренаж</w:t>
            </w:r>
            <w:r w:rsidR="008F6760">
              <w:rPr>
                <w:rFonts w:ascii="Times New Roman" w:eastAsia="Calibri" w:hAnsi="Times New Roman" w:cs="Times New Roman"/>
                <w:color w:val="auto"/>
                <w:u w:val="single"/>
                <w:lang w:val="en-US" w:eastAsia="en-US"/>
              </w:rPr>
              <w:t xml:space="preserve">. </w:t>
            </w:r>
            <w:r w:rsidRPr="00FC5063">
              <w:rPr>
                <w:rFonts w:ascii="Times New Roman" w:eastAsia="Calibri" w:hAnsi="Times New Roman" w:cs="Times New Roman"/>
                <w:color w:val="auto"/>
                <w:u w:val="single"/>
                <w:lang w:eastAsia="en-US"/>
              </w:rPr>
              <w:t>Водоотведение.</w:t>
            </w:r>
            <w:r w:rsidR="008D2EE1">
              <w:rPr>
                <w:rFonts w:ascii="Times New Roman" w:eastAsia="Calibri" w:hAnsi="Times New Roman" w:cs="Times New Roman"/>
                <w:color w:val="auto"/>
                <w:u w:val="single"/>
                <w:lang w:eastAsia="en-US"/>
              </w:rPr>
              <w:t xml:space="preserve"> Гидротехнические мероприятия:</w:t>
            </w:r>
          </w:p>
          <w:p w14:paraId="5F14DEA5" w14:textId="77777777" w:rsidR="008F6760" w:rsidRPr="00FC5063" w:rsidRDefault="008F6760" w:rsidP="00FF0554">
            <w:pPr>
              <w:tabs>
                <w:tab w:val="left" w:pos="348"/>
              </w:tabs>
              <w:jc w:val="both"/>
              <w:rPr>
                <w:rFonts w:ascii="Times New Roman" w:eastAsia="Calibri" w:hAnsi="Times New Roman" w:cs="Times New Roman"/>
                <w:color w:val="auto"/>
                <w:u w:val="single"/>
                <w:lang w:eastAsia="en-US"/>
              </w:rPr>
            </w:pPr>
          </w:p>
          <w:p w14:paraId="3EAE59A0" w14:textId="77777777" w:rsidR="00FC5063" w:rsidRPr="00975A20" w:rsidRDefault="00FC5063" w:rsidP="00FF0554">
            <w:pPr>
              <w:numPr>
                <w:ilvl w:val="0"/>
                <w:numId w:val="23"/>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Предусмотреть решения по отводу ливневых и талых вод с </w:t>
            </w:r>
            <w:r w:rsidRPr="00975A20">
              <w:rPr>
                <w:rFonts w:ascii="Times New Roman" w:eastAsia="Calibri" w:hAnsi="Times New Roman" w:cs="Times New Roman"/>
                <w:color w:val="auto"/>
                <w:lang w:eastAsia="en-US"/>
              </w:rPr>
              <w:t>учетом сложившихся топографических, инженерно-геологических, гидрогеологических, метеорологических и климатических условий земельного участка</w:t>
            </w:r>
            <w:r w:rsidR="008C5205" w:rsidRPr="00975A20">
              <w:rPr>
                <w:rFonts w:ascii="Times New Roman" w:eastAsia="Calibri" w:hAnsi="Times New Roman" w:cs="Times New Roman"/>
                <w:color w:val="auto"/>
                <w:lang w:eastAsia="en-US"/>
              </w:rPr>
              <w:t xml:space="preserve"> (принять во внимание заболачиваемость территории)</w:t>
            </w:r>
            <w:r w:rsidRPr="00975A20">
              <w:rPr>
                <w:rFonts w:ascii="Times New Roman" w:eastAsia="Calibri" w:hAnsi="Times New Roman" w:cs="Times New Roman"/>
                <w:color w:val="auto"/>
                <w:lang w:eastAsia="en-US"/>
              </w:rPr>
              <w:t xml:space="preserve">, сведений о прочностных и деформационных характеристиках грунта. </w:t>
            </w:r>
          </w:p>
          <w:p w14:paraId="41B1285D" w14:textId="77777777" w:rsidR="00FC5063" w:rsidRPr="00975A20" w:rsidRDefault="00FC5063" w:rsidP="00FF0554">
            <w:pPr>
              <w:numPr>
                <w:ilvl w:val="0"/>
                <w:numId w:val="23"/>
              </w:numPr>
              <w:tabs>
                <w:tab w:val="left" w:pos="348"/>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lang w:eastAsia="en-US"/>
              </w:rPr>
              <w:lastRenderedPageBreak/>
              <w:t>Отведение ливневых и талых вод предусмотреть без создания инженерных систем водостоков и ливневой сети канализации.</w:t>
            </w:r>
          </w:p>
          <w:p w14:paraId="44665E70" w14:textId="77777777" w:rsidR="008D2EE1" w:rsidRPr="00101F62" w:rsidRDefault="00C7000E" w:rsidP="00FF0554">
            <w:pPr>
              <w:numPr>
                <w:ilvl w:val="0"/>
                <w:numId w:val="23"/>
              </w:numPr>
              <w:tabs>
                <w:tab w:val="left" w:pos="348"/>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shd w:val="clear" w:color="auto" w:fill="FFFFFF"/>
                <w:lang w:eastAsia="en-US"/>
              </w:rPr>
              <w:t>Предусмотреть мероприятия по д</w:t>
            </w:r>
            <w:r w:rsidR="008D2EE1" w:rsidRPr="00975A20">
              <w:rPr>
                <w:rFonts w:ascii="Times New Roman" w:eastAsia="Calibri" w:hAnsi="Times New Roman" w:cs="Times New Roman"/>
                <w:color w:val="auto"/>
                <w:shd w:val="clear" w:color="auto" w:fill="FFFFFF"/>
                <w:lang w:eastAsia="en-US"/>
              </w:rPr>
              <w:t>р</w:t>
            </w:r>
            <w:r w:rsidRPr="00975A20">
              <w:rPr>
                <w:rFonts w:ascii="Times New Roman" w:eastAsia="Calibri" w:hAnsi="Times New Roman" w:cs="Times New Roman"/>
                <w:color w:val="auto"/>
                <w:shd w:val="clear" w:color="auto" w:fill="FFFFFF"/>
                <w:lang w:eastAsia="en-US"/>
              </w:rPr>
              <w:t>енированию территории, необходимые для комфортного использования территории посетителями.</w:t>
            </w:r>
          </w:p>
          <w:p w14:paraId="2641C2AF" w14:textId="77777777" w:rsidR="00FC5063" w:rsidRPr="00FF0554" w:rsidRDefault="00101F62" w:rsidP="00FF0554">
            <w:pPr>
              <w:numPr>
                <w:ilvl w:val="0"/>
                <w:numId w:val="23"/>
              </w:numPr>
              <w:tabs>
                <w:tab w:val="left" w:pos="348"/>
              </w:tabs>
              <w:ind w:left="0" w:firstLine="0"/>
              <w:jc w:val="both"/>
              <w:rPr>
                <w:rFonts w:ascii="Times New Roman" w:eastAsia="Calibri" w:hAnsi="Times New Roman" w:cs="Times New Roman"/>
                <w:color w:val="auto"/>
                <w:lang w:eastAsia="en-US"/>
              </w:rPr>
            </w:pPr>
            <w:r>
              <w:rPr>
                <w:rFonts w:ascii="Times New Roman" w:eastAsia="Times New Roman" w:hAnsi="Times New Roman" w:cs="Times New Roman"/>
                <w:bCs/>
                <w:color w:val="auto"/>
              </w:rPr>
              <w:t>П</w:t>
            </w:r>
            <w:r w:rsidRPr="002D3126">
              <w:rPr>
                <w:rFonts w:ascii="Times New Roman" w:eastAsia="Times New Roman" w:hAnsi="Times New Roman" w:cs="Times New Roman"/>
                <w:bCs/>
                <w:color w:val="auto"/>
              </w:rPr>
              <w:t xml:space="preserve">редусмотреть </w:t>
            </w:r>
            <w:r w:rsidRPr="00BE191A">
              <w:rPr>
                <w:rFonts w:ascii="Times New Roman" w:eastAsia="Times New Roman" w:hAnsi="Times New Roman" w:cs="Times New Roman"/>
                <w:bCs/>
                <w:color w:val="auto"/>
              </w:rPr>
              <w:t>вертикальную планировку с отводом поверхностных вод в существующие колодцы ливневой канализации</w:t>
            </w:r>
          </w:p>
        </w:tc>
      </w:tr>
      <w:tr w:rsidR="00FC5063" w:rsidRPr="00FC5063" w14:paraId="59EFD8EA" w14:textId="77777777" w:rsidTr="00FC5063">
        <w:trPr>
          <w:trHeight w:val="1550"/>
        </w:trPr>
        <w:tc>
          <w:tcPr>
            <w:tcW w:w="851" w:type="dxa"/>
            <w:shd w:val="clear" w:color="auto" w:fill="FFFFFF"/>
          </w:tcPr>
          <w:p w14:paraId="16CB6667" w14:textId="77777777" w:rsidR="00FC5063" w:rsidRPr="00FC5063" w:rsidRDefault="0016385D" w:rsidP="00EA4BB8">
            <w:pPr>
              <w:shd w:val="clear" w:color="auto" w:fill="FFFFFF"/>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2.</w:t>
            </w:r>
            <w:r w:rsidR="00FC5063" w:rsidRPr="00FC5063">
              <w:rPr>
                <w:rFonts w:ascii="Times New Roman" w:eastAsia="Times New Roman" w:hAnsi="Times New Roman" w:cs="Times New Roman"/>
                <w:color w:val="auto"/>
              </w:rPr>
              <w:t>2.5.</w:t>
            </w:r>
          </w:p>
        </w:tc>
        <w:tc>
          <w:tcPr>
            <w:tcW w:w="2552" w:type="dxa"/>
          </w:tcPr>
          <w:p w14:paraId="14242E6D" w14:textId="77777777" w:rsidR="00FC5063" w:rsidRPr="00FC5063" w:rsidRDefault="00FC5063" w:rsidP="00EA4BB8">
            <w:pPr>
              <w:widowControl w:val="0"/>
              <w:shd w:val="clear" w:color="auto" w:fill="FFFFFF"/>
              <w:autoSpaceDE w:val="0"/>
              <w:autoSpaceDN w:val="0"/>
              <w:adjustRightInd w:val="0"/>
              <w:ind w:right="245" w:hanging="10"/>
              <w:jc w:val="both"/>
              <w:rPr>
                <w:rFonts w:ascii="Times New Roman" w:eastAsia="Times New Roman" w:hAnsi="Times New Roman" w:cs="Times New Roman"/>
                <w:bCs/>
                <w:color w:val="auto"/>
                <w:spacing w:val="-4"/>
              </w:rPr>
            </w:pPr>
            <w:r w:rsidRPr="00FC5063">
              <w:rPr>
                <w:rFonts w:ascii="Times New Roman" w:eastAsia="Times New Roman" w:hAnsi="Times New Roman" w:cs="Times New Roman"/>
                <w:bCs/>
                <w:color w:val="auto"/>
                <w:spacing w:val="-4"/>
              </w:rPr>
              <w:t>Требования к благоустройству территории</w:t>
            </w:r>
          </w:p>
        </w:tc>
        <w:tc>
          <w:tcPr>
            <w:tcW w:w="6945" w:type="dxa"/>
            <w:shd w:val="clear" w:color="auto" w:fill="auto"/>
          </w:tcPr>
          <w:p w14:paraId="4B15B721" w14:textId="77777777" w:rsidR="00FC5063" w:rsidRPr="00FC5063" w:rsidRDefault="00FC5063" w:rsidP="00FF0554">
            <w:pPr>
              <w:tabs>
                <w:tab w:val="left" w:pos="206"/>
              </w:tabs>
              <w:autoSpaceDE w:val="0"/>
              <w:autoSpaceDN w:val="0"/>
              <w:adjustRightInd w:val="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При создании и развитии благоустройства (в частности разработке архитектурных, технологических, колористических решений, подборе и размещении оборудования, отделочных материалов) должны соблюдаться в полном объеме действующие нормативные и правовые акты Российской Федерации, нормативные и правовые акты Мурманской области</w:t>
            </w:r>
          </w:p>
          <w:p w14:paraId="1B1F5B49" w14:textId="77777777" w:rsidR="00FC5063" w:rsidRPr="00FC5063" w:rsidRDefault="00FC5063" w:rsidP="00FF0554">
            <w:pPr>
              <w:tabs>
                <w:tab w:val="left" w:pos="206"/>
              </w:tabs>
              <w:autoSpaceDE w:val="0"/>
              <w:autoSpaceDN w:val="0"/>
              <w:adjustRightInd w:val="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При подборе составляющих элементов благоустройства должны быть обеспечены характеристики:</w:t>
            </w:r>
          </w:p>
          <w:p w14:paraId="1CFDC162" w14:textId="77777777" w:rsidR="00FC5063" w:rsidRPr="00FC5063" w:rsidRDefault="00FC5063" w:rsidP="00FF0554">
            <w:pPr>
              <w:numPr>
                <w:ilvl w:val="0"/>
                <w:numId w:val="18"/>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безопасность;</w:t>
            </w:r>
          </w:p>
          <w:p w14:paraId="4DF0997A" w14:textId="77777777" w:rsidR="00FC5063" w:rsidRPr="00FC5063" w:rsidRDefault="00FC5063" w:rsidP="00FF0554">
            <w:pPr>
              <w:numPr>
                <w:ilvl w:val="0"/>
                <w:numId w:val="18"/>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функциональность;</w:t>
            </w:r>
          </w:p>
          <w:p w14:paraId="223CC519" w14:textId="77777777" w:rsidR="00FC5063" w:rsidRPr="00FC5063" w:rsidRDefault="00FC5063" w:rsidP="00FF0554">
            <w:pPr>
              <w:numPr>
                <w:ilvl w:val="0"/>
                <w:numId w:val="18"/>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долговечность, ремонтопригодность, экономичность в эксплуатации;</w:t>
            </w:r>
          </w:p>
          <w:p w14:paraId="10621984" w14:textId="77777777" w:rsidR="00A17A34" w:rsidRDefault="00FC5063" w:rsidP="00FF0554">
            <w:pPr>
              <w:numPr>
                <w:ilvl w:val="0"/>
                <w:numId w:val="18"/>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учет </w:t>
            </w:r>
            <w:proofErr w:type="spellStart"/>
            <w:r w:rsidRPr="00FC5063">
              <w:rPr>
                <w:rFonts w:ascii="Times New Roman" w:eastAsia="Calibri" w:hAnsi="Times New Roman" w:cs="Times New Roman"/>
                <w:color w:val="auto"/>
                <w:lang w:eastAsia="en-US"/>
              </w:rPr>
              <w:t>ростовозрастных</w:t>
            </w:r>
            <w:proofErr w:type="spellEnd"/>
            <w:r w:rsidRPr="00FC5063">
              <w:rPr>
                <w:rFonts w:ascii="Times New Roman" w:eastAsia="Calibri" w:hAnsi="Times New Roman" w:cs="Times New Roman"/>
                <w:color w:val="auto"/>
                <w:lang w:eastAsia="en-US"/>
              </w:rPr>
              <w:t xml:space="preserve"> особенностей посетителей (каждой планируемой возрастной группы);</w:t>
            </w:r>
          </w:p>
          <w:p w14:paraId="1E7990BB" w14:textId="77777777" w:rsidR="00F734FE" w:rsidRPr="00A17A34" w:rsidRDefault="00FC5063" w:rsidP="00FF0554">
            <w:pPr>
              <w:numPr>
                <w:ilvl w:val="0"/>
                <w:numId w:val="18"/>
              </w:numPr>
              <w:tabs>
                <w:tab w:val="left" w:pos="206"/>
              </w:tabs>
              <w:ind w:left="0" w:firstLine="0"/>
              <w:jc w:val="both"/>
              <w:rPr>
                <w:rFonts w:ascii="Times New Roman" w:eastAsia="Calibri" w:hAnsi="Times New Roman" w:cs="Times New Roman"/>
                <w:color w:val="auto"/>
                <w:lang w:eastAsia="en-US"/>
              </w:rPr>
            </w:pPr>
            <w:r w:rsidRPr="00A17A34">
              <w:rPr>
                <w:rFonts w:ascii="Times New Roman" w:eastAsia="Calibri" w:hAnsi="Times New Roman" w:cs="Times New Roman"/>
                <w:color w:val="auto"/>
                <w:lang w:eastAsia="en-US"/>
              </w:rPr>
              <w:t>визуальная привлекательность</w:t>
            </w:r>
          </w:p>
          <w:p w14:paraId="38B21D1E" w14:textId="77777777" w:rsidR="00F734FE" w:rsidRDefault="00F734FE" w:rsidP="00FF0554">
            <w:pPr>
              <w:tabs>
                <w:tab w:val="left" w:pos="206"/>
                <w:tab w:val="left" w:pos="709"/>
              </w:tabs>
              <w:autoSpaceDE w:val="0"/>
              <w:autoSpaceDN w:val="0"/>
              <w:adjustRightInd w:val="0"/>
              <w:jc w:val="both"/>
              <w:rPr>
                <w:rFonts w:ascii="Times New Roman" w:eastAsia="Calibri" w:hAnsi="Times New Roman" w:cs="Times New Roman"/>
                <w:color w:val="auto"/>
                <w:lang w:eastAsia="en-US"/>
              </w:rPr>
            </w:pPr>
          </w:p>
          <w:p w14:paraId="2413D0CE" w14:textId="77777777" w:rsidR="00F734FE" w:rsidRPr="00975A20" w:rsidRDefault="00F734FE" w:rsidP="00FF0554">
            <w:pPr>
              <w:tabs>
                <w:tab w:val="left" w:pos="206"/>
                <w:tab w:val="left" w:pos="709"/>
              </w:tabs>
              <w:autoSpaceDE w:val="0"/>
              <w:autoSpaceDN w:val="0"/>
              <w:adjustRightInd w:val="0"/>
              <w:jc w:val="both"/>
              <w:rPr>
                <w:rFonts w:ascii="Times New Roman" w:eastAsia="Calibri" w:hAnsi="Times New Roman" w:cs="Times New Roman"/>
                <w:color w:val="auto"/>
                <w:u w:val="single"/>
                <w:lang w:eastAsia="en-US"/>
              </w:rPr>
            </w:pPr>
            <w:r w:rsidRPr="00975A20">
              <w:rPr>
                <w:rFonts w:ascii="Times New Roman" w:eastAsia="Calibri" w:hAnsi="Times New Roman" w:cs="Times New Roman"/>
                <w:color w:val="auto"/>
                <w:u w:val="single"/>
                <w:lang w:eastAsia="en-US"/>
              </w:rPr>
              <w:t xml:space="preserve"> Озеленение:</w:t>
            </w:r>
          </w:p>
          <w:p w14:paraId="273E3E90" w14:textId="77777777" w:rsidR="00F734FE" w:rsidRPr="000D2839" w:rsidRDefault="00F734FE" w:rsidP="00FF0554">
            <w:pPr>
              <w:tabs>
                <w:tab w:val="left" w:pos="206"/>
              </w:tabs>
              <w:autoSpaceDE w:val="0"/>
              <w:autoSpaceDN w:val="0"/>
              <w:adjustRightInd w:val="0"/>
              <w:jc w:val="both"/>
              <w:rPr>
                <w:rFonts w:ascii="Times New Roman" w:eastAsia="Calibri" w:hAnsi="Times New Roman" w:cs="Times New Roman"/>
                <w:color w:val="auto"/>
                <w:lang w:eastAsia="en-US"/>
              </w:rPr>
            </w:pPr>
            <w:r w:rsidRPr="000D2839">
              <w:rPr>
                <w:rFonts w:ascii="Times New Roman" w:eastAsia="Calibri" w:hAnsi="Times New Roman" w:cs="Times New Roman"/>
                <w:color w:val="auto"/>
                <w:lang w:eastAsia="en-US"/>
              </w:rPr>
              <w:t xml:space="preserve">При разработке проекта озеленения </w:t>
            </w:r>
            <w:r>
              <w:rPr>
                <w:rFonts w:ascii="Times New Roman" w:eastAsia="Calibri" w:hAnsi="Times New Roman" w:cs="Times New Roman"/>
                <w:color w:val="auto"/>
                <w:lang w:eastAsia="en-US"/>
              </w:rPr>
              <w:t xml:space="preserve">дворовой </w:t>
            </w:r>
            <w:r w:rsidRPr="000D2839">
              <w:rPr>
                <w:rFonts w:ascii="Times New Roman" w:eastAsia="Calibri" w:hAnsi="Times New Roman" w:cs="Times New Roman"/>
                <w:color w:val="auto"/>
                <w:lang w:eastAsia="en-US"/>
              </w:rPr>
              <w:t>зоны предусмотреть:</w:t>
            </w:r>
          </w:p>
          <w:p w14:paraId="19F2D7FB" w14:textId="77777777" w:rsidR="00F734FE" w:rsidRPr="00975A20" w:rsidRDefault="00F734FE" w:rsidP="00FF0554">
            <w:pPr>
              <w:tabs>
                <w:tab w:val="left" w:pos="206"/>
                <w:tab w:val="left" w:pos="709"/>
              </w:tabs>
              <w:autoSpaceDE w:val="0"/>
              <w:autoSpaceDN w:val="0"/>
              <w:adjustRightInd w:val="0"/>
              <w:jc w:val="both"/>
              <w:rPr>
                <w:rFonts w:ascii="Times New Roman" w:eastAsia="Calibri" w:hAnsi="Times New Roman" w:cs="Times New Roman"/>
                <w:color w:val="auto"/>
                <w:u w:val="single"/>
                <w:lang w:eastAsia="en-US"/>
              </w:rPr>
            </w:pPr>
          </w:p>
          <w:p w14:paraId="14547E78" w14:textId="77777777" w:rsidR="00F734FE" w:rsidRPr="00975A20"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lang w:eastAsia="en-US"/>
              </w:rPr>
              <w:t>Посадочный материал должен отвечать требованиям по качеству и параметрам, установленным государственными стандартами;</w:t>
            </w:r>
          </w:p>
          <w:p w14:paraId="0884839C" w14:textId="77777777" w:rsidR="00F734FE" w:rsidRPr="00975A20"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lang w:eastAsia="en-US"/>
              </w:rPr>
              <w:t>Для озеленения территории должны быть подобраны растения, которые могут быть визуально привлекательны круглогодично;</w:t>
            </w:r>
          </w:p>
          <w:p w14:paraId="5EB9AC1F" w14:textId="77777777" w:rsidR="00F734FE"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shd w:val="clear" w:color="auto" w:fill="FFFFFF"/>
                <w:lang w:eastAsia="en-US"/>
              </w:rPr>
              <w:t>Подбор растений должен быть осуществлен из адаптированных пород посадочного материала с учетом их устойчивости к воздействию антропогенных факторов в условиях метеорологических и климатических условий земельного участка</w:t>
            </w:r>
            <w:r>
              <w:rPr>
                <w:rFonts w:ascii="Times New Roman" w:eastAsia="Calibri" w:hAnsi="Times New Roman" w:cs="Times New Roman"/>
                <w:color w:val="auto"/>
                <w:shd w:val="clear" w:color="auto" w:fill="FFFFFF"/>
                <w:lang w:eastAsia="en-US"/>
              </w:rPr>
              <w:t>;</w:t>
            </w:r>
          </w:p>
          <w:p w14:paraId="140D00CC" w14:textId="77777777" w:rsidR="00F734FE"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У</w:t>
            </w:r>
            <w:r w:rsidRPr="00F734FE">
              <w:rPr>
                <w:rFonts w:ascii="Times New Roman" w:eastAsia="Calibri" w:hAnsi="Times New Roman" w:cs="Times New Roman"/>
                <w:color w:val="auto"/>
                <w:lang w:eastAsia="en-US"/>
              </w:rPr>
              <w:t xml:space="preserve">даление аварийных, сухостойных и больных насаждений, </w:t>
            </w:r>
            <w:proofErr w:type="spellStart"/>
            <w:r w:rsidRPr="00F734FE">
              <w:rPr>
                <w:rFonts w:ascii="Times New Roman" w:eastAsia="Calibri" w:hAnsi="Times New Roman" w:cs="Times New Roman"/>
                <w:color w:val="auto"/>
                <w:lang w:eastAsia="en-US"/>
              </w:rPr>
              <w:t>кронирование</w:t>
            </w:r>
            <w:proofErr w:type="spellEnd"/>
            <w:r w:rsidRPr="00F734FE">
              <w:rPr>
                <w:rFonts w:ascii="Times New Roman" w:eastAsia="Calibri" w:hAnsi="Times New Roman" w:cs="Times New Roman"/>
                <w:color w:val="auto"/>
                <w:lang w:eastAsia="en-US"/>
              </w:rPr>
              <w:t xml:space="preserve"> (при необходимости), санитарную обрезку, корчевку пней;</w:t>
            </w:r>
          </w:p>
          <w:p w14:paraId="51E45C4A" w14:textId="77777777" w:rsidR="00F734FE"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П</w:t>
            </w:r>
            <w:r w:rsidRPr="00F734FE">
              <w:rPr>
                <w:rFonts w:ascii="Times New Roman" w:eastAsia="Calibri" w:hAnsi="Times New Roman" w:cs="Times New Roman"/>
                <w:color w:val="auto"/>
                <w:lang w:eastAsia="en-US"/>
              </w:rPr>
              <w:t>осадк</w:t>
            </w:r>
            <w:r>
              <w:rPr>
                <w:rFonts w:ascii="Times New Roman" w:eastAsia="Calibri" w:hAnsi="Times New Roman" w:cs="Times New Roman"/>
                <w:color w:val="auto"/>
                <w:lang w:eastAsia="en-US"/>
              </w:rPr>
              <w:t>а</w:t>
            </w:r>
            <w:r w:rsidRPr="00F734FE">
              <w:rPr>
                <w:rFonts w:ascii="Times New Roman" w:eastAsia="Calibri" w:hAnsi="Times New Roman" w:cs="Times New Roman"/>
                <w:color w:val="auto"/>
                <w:lang w:eastAsia="en-US"/>
              </w:rPr>
              <w:t xml:space="preserve"> новых деревьев и кустарников, в соответствии с нормативными требованиями;</w:t>
            </w:r>
          </w:p>
          <w:p w14:paraId="40B555FB" w14:textId="77777777" w:rsidR="00F734FE"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Д</w:t>
            </w:r>
            <w:r w:rsidRPr="00F734FE">
              <w:rPr>
                <w:rFonts w:ascii="Times New Roman" w:eastAsia="Calibri" w:hAnsi="Times New Roman" w:cs="Times New Roman"/>
                <w:color w:val="auto"/>
                <w:lang w:eastAsia="en-US"/>
              </w:rPr>
              <w:t>ля получения быстрого защитного и декоративного эффекта использование крупномерного посадочного материала;</w:t>
            </w:r>
          </w:p>
          <w:p w14:paraId="07B04286" w14:textId="77777777" w:rsidR="00FC5063" w:rsidRPr="00F734FE"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У</w:t>
            </w:r>
            <w:r w:rsidRPr="00F734FE">
              <w:rPr>
                <w:rFonts w:ascii="Times New Roman" w:eastAsia="Calibri" w:hAnsi="Times New Roman" w:cs="Times New Roman"/>
                <w:color w:val="auto"/>
                <w:lang w:eastAsia="en-US"/>
              </w:rPr>
              <w:t>стройство травяного покрова предусмотреть в соответствии с планировочной структурой.</w:t>
            </w:r>
          </w:p>
          <w:p w14:paraId="0FF4B4F9" w14:textId="77777777" w:rsidR="00FC5063" w:rsidRDefault="00FC5063" w:rsidP="00FF0554">
            <w:pPr>
              <w:tabs>
                <w:tab w:val="left" w:pos="206"/>
                <w:tab w:val="left" w:pos="709"/>
              </w:tabs>
              <w:autoSpaceDE w:val="0"/>
              <w:autoSpaceDN w:val="0"/>
              <w:adjustRightInd w:val="0"/>
              <w:jc w:val="both"/>
              <w:rPr>
                <w:rFonts w:ascii="Times New Roman" w:eastAsia="Calibri" w:hAnsi="Times New Roman" w:cs="Times New Roman"/>
                <w:color w:val="auto"/>
                <w:u w:val="single"/>
                <w:lang w:eastAsia="en-US"/>
              </w:rPr>
            </w:pPr>
            <w:r w:rsidRPr="00FC5063">
              <w:rPr>
                <w:rFonts w:ascii="Times New Roman" w:eastAsia="Calibri" w:hAnsi="Times New Roman" w:cs="Times New Roman"/>
                <w:color w:val="auto"/>
                <w:u w:val="single"/>
                <w:lang w:eastAsia="en-US"/>
              </w:rPr>
              <w:t>Проезды, пешеходные дорожки</w:t>
            </w:r>
            <w:r w:rsidR="008D2EE1">
              <w:rPr>
                <w:rFonts w:ascii="Times New Roman" w:eastAsia="Calibri" w:hAnsi="Times New Roman" w:cs="Times New Roman"/>
                <w:color w:val="auto"/>
                <w:u w:val="single"/>
                <w:lang w:eastAsia="en-US"/>
              </w:rPr>
              <w:t>, парковки:</w:t>
            </w:r>
          </w:p>
          <w:p w14:paraId="39CF60F7" w14:textId="77777777" w:rsidR="008F6760" w:rsidRPr="00FC5063" w:rsidRDefault="008F6760" w:rsidP="00FF0554">
            <w:pPr>
              <w:tabs>
                <w:tab w:val="left" w:pos="206"/>
                <w:tab w:val="left" w:pos="709"/>
              </w:tabs>
              <w:autoSpaceDE w:val="0"/>
              <w:autoSpaceDN w:val="0"/>
              <w:adjustRightInd w:val="0"/>
              <w:jc w:val="both"/>
              <w:rPr>
                <w:rFonts w:ascii="Times New Roman" w:eastAsia="Calibri" w:hAnsi="Times New Roman" w:cs="Times New Roman"/>
                <w:color w:val="auto"/>
                <w:u w:val="single"/>
                <w:lang w:eastAsia="en-US"/>
              </w:rPr>
            </w:pPr>
          </w:p>
          <w:p w14:paraId="63C7B986" w14:textId="77777777" w:rsidR="00FC5063" w:rsidRPr="00FC5063" w:rsidRDefault="00FC5063" w:rsidP="00FF0554">
            <w:pPr>
              <w:numPr>
                <w:ilvl w:val="0"/>
                <w:numId w:val="15"/>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shd w:val="clear" w:color="auto" w:fill="FFFFFF"/>
                <w:lang w:eastAsia="en-US"/>
              </w:rPr>
              <w:t xml:space="preserve">покрытия должны быть прочными, </w:t>
            </w:r>
            <w:proofErr w:type="spellStart"/>
            <w:r w:rsidRPr="00FC5063">
              <w:rPr>
                <w:rFonts w:ascii="Times New Roman" w:eastAsia="Calibri" w:hAnsi="Times New Roman" w:cs="Times New Roman"/>
                <w:color w:val="auto"/>
                <w:shd w:val="clear" w:color="auto" w:fill="FFFFFF"/>
                <w:lang w:eastAsia="en-US"/>
              </w:rPr>
              <w:t>ремонтопригодными</w:t>
            </w:r>
            <w:proofErr w:type="spellEnd"/>
            <w:r w:rsidRPr="00FC5063">
              <w:rPr>
                <w:rFonts w:ascii="Times New Roman" w:eastAsia="Calibri" w:hAnsi="Times New Roman" w:cs="Times New Roman"/>
                <w:color w:val="auto"/>
                <w:shd w:val="clear" w:color="auto" w:fill="FFFFFF"/>
                <w:lang w:eastAsia="en-US"/>
              </w:rPr>
              <w:t xml:space="preserve">, </w:t>
            </w:r>
            <w:proofErr w:type="spellStart"/>
            <w:r w:rsidRPr="00FC5063">
              <w:rPr>
                <w:rFonts w:ascii="Times New Roman" w:eastAsia="Calibri" w:hAnsi="Times New Roman" w:cs="Times New Roman"/>
                <w:color w:val="auto"/>
                <w:shd w:val="clear" w:color="auto" w:fill="FFFFFF"/>
                <w:lang w:eastAsia="en-US"/>
              </w:rPr>
              <w:t>экологичными</w:t>
            </w:r>
            <w:proofErr w:type="spellEnd"/>
            <w:r w:rsidRPr="00FC5063">
              <w:rPr>
                <w:rFonts w:ascii="Times New Roman" w:eastAsia="Calibri" w:hAnsi="Times New Roman" w:cs="Times New Roman"/>
                <w:color w:val="auto"/>
                <w:shd w:val="clear" w:color="auto" w:fill="FFFFFF"/>
                <w:lang w:eastAsia="en-US"/>
              </w:rPr>
              <w:t>, не допускающими скольжения, выбор видов покрытия принимать в соответствии с их целевым назначением</w:t>
            </w:r>
            <w:r w:rsidR="001E08D4">
              <w:rPr>
                <w:rFonts w:ascii="Times New Roman" w:eastAsia="Calibri" w:hAnsi="Times New Roman" w:cs="Times New Roman"/>
                <w:color w:val="auto"/>
                <w:shd w:val="clear" w:color="auto" w:fill="FFFFFF"/>
                <w:lang w:eastAsia="en-US"/>
              </w:rPr>
              <w:t xml:space="preserve"> и согласно прилагаемой концепции АНО «Центр городского развития Мурманской области».</w:t>
            </w:r>
          </w:p>
          <w:p w14:paraId="002522B3" w14:textId="77777777" w:rsidR="00FC5063" w:rsidRPr="00FC5063" w:rsidRDefault="00FC5063" w:rsidP="00FF0554">
            <w:pPr>
              <w:numPr>
                <w:ilvl w:val="0"/>
                <w:numId w:val="15"/>
              </w:numPr>
              <w:tabs>
                <w:tab w:val="left" w:pos="206"/>
              </w:tabs>
              <w:autoSpaceDE w:val="0"/>
              <w:autoSpaceDN w:val="0"/>
              <w:adjustRightInd w:val="0"/>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lastRenderedPageBreak/>
              <w:t xml:space="preserve">покрытие </w:t>
            </w:r>
            <w:r w:rsidR="0008035B">
              <w:rPr>
                <w:rFonts w:ascii="Times New Roman" w:eastAsia="Calibri" w:hAnsi="Times New Roman" w:cs="Times New Roman"/>
                <w:color w:val="auto"/>
                <w:lang w:eastAsia="en-US"/>
              </w:rPr>
              <w:t xml:space="preserve">основных </w:t>
            </w:r>
            <w:r w:rsidRPr="00FC5063">
              <w:rPr>
                <w:rFonts w:ascii="Times New Roman" w:eastAsia="Calibri" w:hAnsi="Times New Roman" w:cs="Times New Roman"/>
                <w:color w:val="auto"/>
                <w:lang w:eastAsia="en-US"/>
              </w:rPr>
              <w:t>пешеходных дороже</w:t>
            </w:r>
            <w:r w:rsidR="0008035B">
              <w:rPr>
                <w:rFonts w:ascii="Times New Roman" w:eastAsia="Calibri" w:hAnsi="Times New Roman" w:cs="Times New Roman"/>
                <w:color w:val="auto"/>
                <w:lang w:eastAsia="en-US"/>
              </w:rPr>
              <w:t xml:space="preserve">к и </w:t>
            </w:r>
            <w:r w:rsidRPr="00FC5063">
              <w:rPr>
                <w:rFonts w:ascii="Times New Roman" w:eastAsia="Calibri" w:hAnsi="Times New Roman" w:cs="Times New Roman"/>
                <w:color w:val="auto"/>
                <w:lang w:eastAsia="en-US"/>
              </w:rPr>
              <w:t>тротуаров должно быть из твердых материалов, ровным, шероховатым, без зазоров, не создающим вибрацию при движении, а также предотвращающим скольжение, т.е. сохраняющим крепкое сцепление подошвы обуви, опор вспомогательных средств хождения и колес кресла-коляски при сырости (</w:t>
            </w:r>
            <w:proofErr w:type="spellStart"/>
            <w:r w:rsidRPr="00FC5063">
              <w:rPr>
                <w:rFonts w:ascii="Times New Roman" w:eastAsia="Calibri" w:hAnsi="Times New Roman" w:cs="Times New Roman"/>
                <w:color w:val="auto"/>
                <w:lang w:eastAsia="en-US"/>
              </w:rPr>
              <w:t>антискользящее</w:t>
            </w:r>
            <w:proofErr w:type="spellEnd"/>
            <w:r w:rsidRPr="00FC5063">
              <w:rPr>
                <w:rFonts w:ascii="Times New Roman" w:eastAsia="Calibri" w:hAnsi="Times New Roman" w:cs="Times New Roman"/>
                <w:color w:val="auto"/>
                <w:lang w:eastAsia="en-US"/>
              </w:rPr>
              <w:t xml:space="preserve"> покрытие);</w:t>
            </w:r>
          </w:p>
          <w:p w14:paraId="2BB0D86A" w14:textId="77777777" w:rsidR="00FC5063" w:rsidRDefault="00FC5063" w:rsidP="00FF0554">
            <w:pPr>
              <w:tabs>
                <w:tab w:val="left" w:pos="206"/>
              </w:tabs>
              <w:jc w:val="both"/>
              <w:rPr>
                <w:rFonts w:ascii="Times New Roman" w:eastAsia="Calibri" w:hAnsi="Times New Roman" w:cs="Times New Roman"/>
                <w:color w:val="auto"/>
                <w:u w:val="single"/>
                <w:lang w:eastAsia="en-US"/>
              </w:rPr>
            </w:pPr>
            <w:r w:rsidRPr="00FC5063">
              <w:rPr>
                <w:rFonts w:ascii="Times New Roman" w:eastAsia="Calibri" w:hAnsi="Times New Roman" w:cs="Times New Roman"/>
                <w:color w:val="auto"/>
                <w:u w:val="single"/>
                <w:lang w:eastAsia="en-US"/>
              </w:rPr>
              <w:t>Городская мебель, урны, МАФ:</w:t>
            </w:r>
          </w:p>
          <w:p w14:paraId="3A6B1481" w14:textId="77777777" w:rsidR="008F6760" w:rsidRPr="00FC5063" w:rsidRDefault="008F6760" w:rsidP="00FF0554">
            <w:pPr>
              <w:tabs>
                <w:tab w:val="left" w:pos="206"/>
              </w:tabs>
              <w:jc w:val="both"/>
              <w:rPr>
                <w:rFonts w:ascii="Times New Roman" w:eastAsia="Calibri" w:hAnsi="Times New Roman" w:cs="Times New Roman"/>
                <w:color w:val="auto"/>
                <w:u w:val="single"/>
                <w:lang w:eastAsia="en-US"/>
              </w:rPr>
            </w:pPr>
          </w:p>
          <w:p w14:paraId="38FE715B" w14:textId="77777777" w:rsidR="00FC5063" w:rsidRPr="00FC5063" w:rsidRDefault="00FC5063" w:rsidP="00FF0554">
            <w:pPr>
              <w:numPr>
                <w:ilvl w:val="0"/>
                <w:numId w:val="16"/>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Все элементы городской мебели, МАФ должны иметь общую стилистику, цвет и сочетаться с внешним видом согласно принятой концепции;</w:t>
            </w:r>
          </w:p>
          <w:p w14:paraId="144F7765" w14:textId="77777777" w:rsidR="00FC5063" w:rsidRPr="00FC5063" w:rsidRDefault="00FC5063" w:rsidP="00FF0554">
            <w:pPr>
              <w:numPr>
                <w:ilvl w:val="0"/>
                <w:numId w:val="16"/>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shd w:val="clear" w:color="auto" w:fill="FFFFFF"/>
                <w:lang w:eastAsia="en-US"/>
              </w:rPr>
              <w:t>Для сбора бытового мусора предусмотреть урны (в том числе у площадок и скамей), во всех случаях следует предусматривать расстановку, не мешающую передвижению пешеходов, проезду инвалидных и детских колясок;</w:t>
            </w:r>
          </w:p>
          <w:p w14:paraId="47A40E2B" w14:textId="77777777" w:rsidR="00FC5063" w:rsidRPr="00975A20" w:rsidRDefault="00FC5063" w:rsidP="00FF0554">
            <w:pPr>
              <w:numPr>
                <w:ilvl w:val="0"/>
                <w:numId w:val="16"/>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Для урны важны следующие параметры: достаточная высота и диаметр для попадания (оптимально высота не менее 650 </w:t>
            </w:r>
            <w:r w:rsidRPr="00975A20">
              <w:rPr>
                <w:rFonts w:ascii="Times New Roman" w:eastAsia="Calibri" w:hAnsi="Times New Roman" w:cs="Times New Roman"/>
                <w:color w:val="auto"/>
                <w:lang w:eastAsia="en-US"/>
              </w:rPr>
              <w:t>мм, диаметр не менее 400 мм), антивандальное покрытие, желательно с опрокидыванием для опорожнения;</w:t>
            </w:r>
          </w:p>
          <w:p w14:paraId="7BC07576" w14:textId="77777777" w:rsidR="00FC5063" w:rsidRPr="00975A20" w:rsidRDefault="00FC5063" w:rsidP="00FF0554">
            <w:pPr>
              <w:numPr>
                <w:ilvl w:val="0"/>
                <w:numId w:val="16"/>
              </w:numPr>
              <w:tabs>
                <w:tab w:val="left" w:pos="206"/>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lang w:eastAsia="en-US"/>
              </w:rPr>
              <w:t xml:space="preserve">Предусмотреть </w:t>
            </w:r>
            <w:proofErr w:type="spellStart"/>
            <w:r w:rsidR="00F734FE">
              <w:rPr>
                <w:rFonts w:ascii="Times New Roman" w:eastAsia="Calibri" w:hAnsi="Times New Roman" w:cs="Times New Roman"/>
                <w:color w:val="auto"/>
                <w:lang w:eastAsia="en-US"/>
              </w:rPr>
              <w:t>мусоросборные</w:t>
            </w:r>
            <w:proofErr w:type="spellEnd"/>
            <w:r w:rsidR="00F734FE">
              <w:rPr>
                <w:rFonts w:ascii="Times New Roman" w:eastAsia="Calibri" w:hAnsi="Times New Roman" w:cs="Times New Roman"/>
                <w:color w:val="auto"/>
                <w:lang w:eastAsia="en-US"/>
              </w:rPr>
              <w:t xml:space="preserve"> площадки и </w:t>
            </w:r>
            <w:r w:rsidRPr="00975A20">
              <w:rPr>
                <w:rFonts w:ascii="Times New Roman" w:eastAsia="Calibri" w:hAnsi="Times New Roman" w:cs="Times New Roman"/>
                <w:color w:val="auto"/>
                <w:lang w:eastAsia="en-US"/>
              </w:rPr>
              <w:t>установку крупногабаритных контейнеров для мусора</w:t>
            </w:r>
            <w:r w:rsidR="00F734FE">
              <w:rPr>
                <w:rFonts w:ascii="Times New Roman" w:eastAsia="Calibri" w:hAnsi="Times New Roman" w:cs="Times New Roman"/>
                <w:color w:val="auto"/>
                <w:lang w:eastAsia="en-US"/>
              </w:rPr>
              <w:t xml:space="preserve"> в закрытых контейнерных шкафах</w:t>
            </w:r>
            <w:r w:rsidRPr="00975A20">
              <w:rPr>
                <w:rFonts w:ascii="Times New Roman" w:eastAsia="Calibri" w:hAnsi="Times New Roman" w:cs="Times New Roman"/>
                <w:color w:val="auto"/>
                <w:lang w:eastAsia="en-US"/>
              </w:rPr>
              <w:t>;</w:t>
            </w:r>
          </w:p>
          <w:p w14:paraId="21673B03" w14:textId="77777777" w:rsidR="00FC5063" w:rsidRPr="00975A20" w:rsidRDefault="00FC5063" w:rsidP="00FF0554">
            <w:pPr>
              <w:numPr>
                <w:ilvl w:val="0"/>
                <w:numId w:val="16"/>
              </w:numPr>
              <w:tabs>
                <w:tab w:val="left" w:pos="206"/>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lang w:eastAsia="en-US"/>
              </w:rPr>
              <w:t>Все решения по городской мебели и МАФ должны быть выполнены с учётом возможного вандализма. Должны учитывать климатические особенности месторасположения. Должны быть выполнены с учётом ремонтопригодности местных эксплуатирующих организаций.</w:t>
            </w:r>
          </w:p>
          <w:p w14:paraId="104FA168" w14:textId="77777777" w:rsidR="00800E82" w:rsidRPr="008D2EE1" w:rsidRDefault="00F734FE" w:rsidP="00FF0554">
            <w:pPr>
              <w:tabs>
                <w:tab w:val="left" w:pos="206"/>
                <w:tab w:val="left" w:pos="709"/>
              </w:tabs>
              <w:autoSpaceDE w:val="0"/>
              <w:autoSpaceDN w:val="0"/>
              <w:adjustRightInd w:val="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p>
        </w:tc>
      </w:tr>
      <w:tr w:rsidR="00FC5063" w:rsidRPr="00FC5063" w14:paraId="2444EBAF" w14:textId="77777777" w:rsidTr="00FC5063">
        <w:trPr>
          <w:trHeight w:val="195"/>
        </w:trPr>
        <w:tc>
          <w:tcPr>
            <w:tcW w:w="851" w:type="dxa"/>
            <w:shd w:val="clear" w:color="auto" w:fill="FFFFFF"/>
          </w:tcPr>
          <w:p w14:paraId="61616372" w14:textId="77777777" w:rsidR="00FC5063" w:rsidRPr="00FC5063" w:rsidRDefault="0016385D" w:rsidP="00EA4BB8">
            <w:pPr>
              <w:shd w:val="clear" w:color="auto" w:fill="FFFFFF"/>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2.</w:t>
            </w:r>
            <w:r w:rsidR="00FC5063" w:rsidRPr="00FC5063">
              <w:rPr>
                <w:rFonts w:ascii="Times New Roman" w:eastAsia="Times New Roman" w:hAnsi="Times New Roman" w:cs="Times New Roman"/>
                <w:color w:val="auto"/>
              </w:rPr>
              <w:t>2.</w:t>
            </w:r>
            <w:r w:rsidR="00A17A34">
              <w:rPr>
                <w:rFonts w:ascii="Times New Roman" w:eastAsia="Times New Roman" w:hAnsi="Times New Roman" w:cs="Times New Roman"/>
                <w:color w:val="auto"/>
              </w:rPr>
              <w:t>6</w:t>
            </w:r>
            <w:r w:rsidR="00FC5063" w:rsidRPr="00FC5063">
              <w:rPr>
                <w:rFonts w:ascii="Times New Roman" w:eastAsia="Times New Roman" w:hAnsi="Times New Roman" w:cs="Times New Roman"/>
                <w:color w:val="auto"/>
              </w:rPr>
              <w:t>.</w:t>
            </w:r>
          </w:p>
        </w:tc>
        <w:tc>
          <w:tcPr>
            <w:tcW w:w="2552" w:type="dxa"/>
          </w:tcPr>
          <w:p w14:paraId="7030EF77" w14:textId="77777777" w:rsidR="00FC5063" w:rsidRPr="00FC5063" w:rsidRDefault="00FC5063" w:rsidP="00EA4BB8">
            <w:pPr>
              <w:widowControl w:val="0"/>
              <w:shd w:val="clear" w:color="auto" w:fill="FFFFFF"/>
              <w:autoSpaceDE w:val="0"/>
              <w:autoSpaceDN w:val="0"/>
              <w:adjustRightInd w:val="0"/>
              <w:ind w:right="245" w:hanging="10"/>
              <w:jc w:val="both"/>
              <w:rPr>
                <w:rFonts w:ascii="Times New Roman" w:eastAsia="Times New Roman" w:hAnsi="Times New Roman" w:cs="Times New Roman"/>
                <w:bCs/>
                <w:color w:val="auto"/>
                <w:spacing w:val="-4"/>
              </w:rPr>
            </w:pPr>
            <w:r w:rsidRPr="00FC5063">
              <w:rPr>
                <w:rFonts w:ascii="Times New Roman" w:eastAsia="Times New Roman" w:hAnsi="Times New Roman" w:cs="Times New Roman"/>
                <w:bCs/>
                <w:iCs/>
                <w:color w:val="auto"/>
                <w:spacing w:val="-1"/>
              </w:rPr>
              <w:t>Проект организации строительства</w:t>
            </w:r>
          </w:p>
        </w:tc>
        <w:tc>
          <w:tcPr>
            <w:tcW w:w="6945" w:type="dxa"/>
          </w:tcPr>
          <w:p w14:paraId="205FAD61" w14:textId="77777777" w:rsidR="00FC5063" w:rsidRPr="00FC5063" w:rsidRDefault="00FC5063" w:rsidP="00FF0554">
            <w:pPr>
              <w:widowControl w:val="0"/>
              <w:shd w:val="clear" w:color="auto" w:fill="FFFFFF"/>
              <w:tabs>
                <w:tab w:val="left" w:pos="206"/>
              </w:tabs>
              <w:autoSpaceDE w:val="0"/>
              <w:autoSpaceDN w:val="0"/>
              <w:adjustRightInd w:val="0"/>
              <w:jc w:val="both"/>
              <w:rPr>
                <w:rFonts w:ascii="Times New Roman" w:eastAsia="Times New Roman" w:hAnsi="Times New Roman" w:cs="Times New Roman"/>
                <w:color w:val="auto"/>
                <w:spacing w:val="-2"/>
              </w:rPr>
            </w:pPr>
            <w:r w:rsidRPr="00FC5063">
              <w:rPr>
                <w:rFonts w:ascii="Times New Roman" w:eastAsia="Times New Roman" w:hAnsi="Times New Roman" w:cs="Times New Roman"/>
                <w:color w:val="auto"/>
                <w:spacing w:val="-2"/>
              </w:rPr>
              <w:t>1. Разработать раздел ПОС, соответствующий нормам и правилам, требованиям Российской Федерации. Предусмотреть мероприятия по восстановлению нарушенного благоустройства за границами строительной площадки.</w:t>
            </w:r>
          </w:p>
          <w:p w14:paraId="118B338A" w14:textId="77777777" w:rsidR="00FC5063" w:rsidRPr="00FC5063" w:rsidRDefault="00FC5063" w:rsidP="00FF0554">
            <w:pPr>
              <w:tabs>
                <w:tab w:val="left" w:pos="206"/>
              </w:tabs>
              <w:jc w:val="both"/>
              <w:rPr>
                <w:rFonts w:ascii="Times New Roman" w:eastAsia="Times New Roman" w:hAnsi="Times New Roman" w:cs="Times New Roman"/>
                <w:color w:val="auto"/>
                <w:spacing w:val="-2"/>
              </w:rPr>
            </w:pPr>
            <w:r w:rsidRPr="00FC5063">
              <w:rPr>
                <w:rFonts w:ascii="Times New Roman" w:eastAsia="Times New Roman" w:hAnsi="Times New Roman" w:cs="Times New Roman"/>
                <w:color w:val="auto"/>
                <w:spacing w:val="-2"/>
              </w:rPr>
              <w:t>2. Разработать «Схему организации движения транспорта и пешеходов на период строительства». Затраты учесть в сметной документации.</w:t>
            </w:r>
          </w:p>
        </w:tc>
      </w:tr>
      <w:tr w:rsidR="00FC5063" w:rsidRPr="00FC5063" w14:paraId="515F221E" w14:textId="77777777" w:rsidTr="00FC5063">
        <w:trPr>
          <w:trHeight w:val="195"/>
        </w:trPr>
        <w:tc>
          <w:tcPr>
            <w:tcW w:w="851" w:type="dxa"/>
            <w:shd w:val="clear" w:color="auto" w:fill="FFFFFF"/>
          </w:tcPr>
          <w:p w14:paraId="0312550C" w14:textId="77777777" w:rsidR="00FC5063" w:rsidRPr="005C2760" w:rsidRDefault="0016385D" w:rsidP="00EA4BB8">
            <w:pPr>
              <w:shd w:val="clear" w:color="auto" w:fill="FFFFFF"/>
              <w:jc w:val="both"/>
              <w:rPr>
                <w:rFonts w:ascii="Times New Roman" w:eastAsia="Times New Roman" w:hAnsi="Times New Roman" w:cs="Times New Roman"/>
                <w:color w:val="auto"/>
              </w:rPr>
            </w:pPr>
            <w:r w:rsidRPr="005C2760">
              <w:rPr>
                <w:rFonts w:ascii="Times New Roman" w:eastAsia="Times New Roman" w:hAnsi="Times New Roman" w:cs="Times New Roman"/>
                <w:color w:val="auto"/>
              </w:rPr>
              <w:t>2.</w:t>
            </w:r>
            <w:r w:rsidR="00FC5063" w:rsidRPr="005C2760">
              <w:rPr>
                <w:rFonts w:ascii="Times New Roman" w:eastAsia="Times New Roman" w:hAnsi="Times New Roman" w:cs="Times New Roman"/>
                <w:color w:val="auto"/>
              </w:rPr>
              <w:t>2.</w:t>
            </w:r>
            <w:r w:rsidR="00A17A34">
              <w:rPr>
                <w:rFonts w:ascii="Times New Roman" w:eastAsia="Times New Roman" w:hAnsi="Times New Roman" w:cs="Times New Roman"/>
                <w:color w:val="auto"/>
              </w:rPr>
              <w:t>7</w:t>
            </w:r>
            <w:r w:rsidR="00FC5063" w:rsidRPr="005C2760">
              <w:rPr>
                <w:rFonts w:ascii="Times New Roman" w:eastAsia="Times New Roman" w:hAnsi="Times New Roman" w:cs="Times New Roman"/>
                <w:color w:val="auto"/>
              </w:rPr>
              <w:t>.</w:t>
            </w:r>
          </w:p>
        </w:tc>
        <w:tc>
          <w:tcPr>
            <w:tcW w:w="2552" w:type="dxa"/>
          </w:tcPr>
          <w:p w14:paraId="715550DF" w14:textId="77777777" w:rsidR="00FC5063" w:rsidRPr="005C2760" w:rsidRDefault="00FC5063" w:rsidP="00EA4BB8">
            <w:pPr>
              <w:widowControl w:val="0"/>
              <w:shd w:val="clear" w:color="auto" w:fill="FFFFFF"/>
              <w:autoSpaceDE w:val="0"/>
              <w:autoSpaceDN w:val="0"/>
              <w:adjustRightInd w:val="0"/>
              <w:ind w:right="245" w:hanging="10"/>
              <w:jc w:val="both"/>
              <w:rPr>
                <w:rFonts w:ascii="Times New Roman" w:eastAsia="Times New Roman" w:hAnsi="Times New Roman" w:cs="Times New Roman"/>
                <w:bCs/>
                <w:color w:val="auto"/>
                <w:spacing w:val="-4"/>
              </w:rPr>
            </w:pPr>
            <w:r w:rsidRPr="005C2760">
              <w:rPr>
                <w:rFonts w:ascii="Times New Roman" w:eastAsia="Times New Roman" w:hAnsi="Times New Roman" w:cs="Times New Roman"/>
                <w:bCs/>
                <w:color w:val="auto"/>
                <w:spacing w:val="-4"/>
              </w:rPr>
              <w:t>Охрана окружающей среды</w:t>
            </w:r>
          </w:p>
        </w:tc>
        <w:tc>
          <w:tcPr>
            <w:tcW w:w="6945" w:type="dxa"/>
          </w:tcPr>
          <w:p w14:paraId="710C7EF6" w14:textId="77777777" w:rsidR="00FC5063" w:rsidRPr="005C2760" w:rsidRDefault="00FC5063" w:rsidP="00FF0554">
            <w:pPr>
              <w:tabs>
                <w:tab w:val="left" w:pos="206"/>
              </w:tabs>
              <w:jc w:val="both"/>
              <w:rPr>
                <w:rFonts w:ascii="Times New Roman" w:eastAsia="Times New Roman" w:hAnsi="Times New Roman" w:cs="Times New Roman"/>
                <w:color w:val="auto"/>
              </w:rPr>
            </w:pPr>
            <w:r w:rsidRPr="005C2760">
              <w:rPr>
                <w:rFonts w:ascii="Times New Roman" w:eastAsia="Times New Roman" w:hAnsi="Times New Roman" w:cs="Times New Roman"/>
                <w:color w:val="auto"/>
              </w:rPr>
              <w:t>Разработать раздел «Перечень мероприятий по охране окружающей среды»:</w:t>
            </w:r>
          </w:p>
          <w:p w14:paraId="076F8F31" w14:textId="77777777" w:rsidR="00FC5063" w:rsidRPr="005C2760" w:rsidRDefault="00FC5063" w:rsidP="00FF0554">
            <w:pPr>
              <w:numPr>
                <w:ilvl w:val="0"/>
                <w:numId w:val="11"/>
              </w:numPr>
              <w:tabs>
                <w:tab w:val="left" w:pos="206"/>
              </w:tabs>
              <w:ind w:left="0" w:firstLine="0"/>
              <w:jc w:val="both"/>
              <w:rPr>
                <w:rFonts w:ascii="Times New Roman" w:eastAsia="Calibri" w:hAnsi="Times New Roman" w:cs="Times New Roman"/>
                <w:color w:val="auto"/>
                <w:lang w:eastAsia="en-US"/>
              </w:rPr>
            </w:pPr>
            <w:r w:rsidRPr="005C2760">
              <w:rPr>
                <w:rFonts w:ascii="Times New Roman" w:eastAsia="Times New Roman" w:hAnsi="Times New Roman" w:cs="Times New Roman"/>
                <w:color w:val="auto"/>
              </w:rPr>
              <w:t xml:space="preserve">Для всех форм воздействия объекта, превышающих нормативные, </w:t>
            </w:r>
            <w:r w:rsidRPr="005C2760">
              <w:rPr>
                <w:rFonts w:ascii="Times New Roman" w:eastAsia="Calibri" w:hAnsi="Times New Roman" w:cs="Times New Roman"/>
                <w:color w:val="auto"/>
                <w:lang w:eastAsia="en-US"/>
              </w:rPr>
              <w:t>должны быть подобраны проектные решения по нейтрализации (или уменьшению) негативного влияния объекта на окружающую среду с обоснованием и выбором наилучших технических решений, обеспечивающих предотвращение или сокращение выбросов в атмосферу, сбросов в водные объекты, снижающих площадь отчуждаемых земель, уменьшающих количество и токсичность отходов производства и т.п.;</w:t>
            </w:r>
          </w:p>
          <w:p w14:paraId="5DD50CF6" w14:textId="77777777" w:rsidR="00FC5063" w:rsidRPr="00442FA5" w:rsidRDefault="00FC5063" w:rsidP="00FF0554">
            <w:pPr>
              <w:widowControl w:val="0"/>
              <w:numPr>
                <w:ilvl w:val="0"/>
                <w:numId w:val="11"/>
              </w:numPr>
              <w:tabs>
                <w:tab w:val="left" w:pos="206"/>
                <w:tab w:val="left" w:pos="410"/>
              </w:tabs>
              <w:autoSpaceDE w:val="0"/>
              <w:autoSpaceDN w:val="0"/>
              <w:adjustRightInd w:val="0"/>
              <w:ind w:left="0" w:firstLine="0"/>
              <w:jc w:val="both"/>
              <w:rPr>
                <w:rFonts w:ascii="Times New Roman" w:eastAsia="Times New Roman" w:hAnsi="Times New Roman" w:cs="Times New Roman"/>
                <w:color w:val="auto"/>
              </w:rPr>
            </w:pPr>
            <w:r w:rsidRPr="005C2760">
              <w:rPr>
                <w:rFonts w:ascii="Times New Roman" w:eastAsia="Calibri" w:hAnsi="Times New Roman" w:cs="Times New Roman"/>
                <w:color w:val="auto"/>
                <w:lang w:eastAsia="en-US"/>
              </w:rPr>
              <w:t>Обоснование принятых решений должно быть подкреплено (при наличии требований нормативной документации) расчетами экономической эффективности применяемых природоохранных мероприятий.</w:t>
            </w:r>
          </w:p>
        </w:tc>
      </w:tr>
      <w:tr w:rsidR="00FC5063" w:rsidRPr="00FC5063" w14:paraId="6FD4BA65" w14:textId="77777777" w:rsidTr="00FC5063">
        <w:trPr>
          <w:trHeight w:val="1987"/>
        </w:trPr>
        <w:tc>
          <w:tcPr>
            <w:tcW w:w="851" w:type="dxa"/>
            <w:shd w:val="clear" w:color="auto" w:fill="FFFFFF"/>
          </w:tcPr>
          <w:p w14:paraId="49ACB031" w14:textId="77777777" w:rsidR="00FC5063" w:rsidRPr="00FC5063" w:rsidRDefault="0016385D" w:rsidP="00EA4BB8">
            <w:pPr>
              <w:shd w:val="clear" w:color="auto" w:fill="FFFFFF"/>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2.</w:t>
            </w:r>
            <w:r w:rsidR="00FC5063" w:rsidRPr="00FC5063">
              <w:rPr>
                <w:rFonts w:ascii="Times New Roman" w:eastAsia="Times New Roman" w:hAnsi="Times New Roman" w:cs="Times New Roman"/>
                <w:color w:val="auto"/>
              </w:rPr>
              <w:t>2.9.</w:t>
            </w:r>
          </w:p>
        </w:tc>
        <w:tc>
          <w:tcPr>
            <w:tcW w:w="2552" w:type="dxa"/>
          </w:tcPr>
          <w:p w14:paraId="00F012BC" w14:textId="77777777" w:rsidR="00FC5063" w:rsidRPr="00FC5063" w:rsidRDefault="00FC5063" w:rsidP="00EA4BB8">
            <w:pPr>
              <w:keepNext/>
              <w:jc w:val="both"/>
              <w:outlineLvl w:val="1"/>
              <w:rPr>
                <w:rFonts w:ascii="Times New Roman" w:eastAsia="Times New Roman" w:hAnsi="Times New Roman" w:cs="Times New Roman"/>
                <w:bCs/>
                <w:iCs/>
                <w:color w:val="auto"/>
              </w:rPr>
            </w:pPr>
            <w:r w:rsidRPr="00FC5063">
              <w:rPr>
                <w:rFonts w:ascii="Times New Roman" w:eastAsia="Times New Roman" w:hAnsi="Times New Roman" w:cs="Times New Roman"/>
                <w:color w:val="auto"/>
              </w:rPr>
              <w:t xml:space="preserve">Требования к </w:t>
            </w:r>
            <w:proofErr w:type="spellStart"/>
            <w:r w:rsidRPr="00FC5063">
              <w:rPr>
                <w:rFonts w:ascii="Times New Roman" w:eastAsia="Times New Roman" w:hAnsi="Times New Roman" w:cs="Times New Roman"/>
                <w:color w:val="auto"/>
              </w:rPr>
              <w:t>энергоэффективности</w:t>
            </w:r>
            <w:proofErr w:type="spellEnd"/>
          </w:p>
        </w:tc>
        <w:tc>
          <w:tcPr>
            <w:tcW w:w="6945" w:type="dxa"/>
          </w:tcPr>
          <w:p w14:paraId="150B5BFD" w14:textId="77777777" w:rsidR="00FC5063" w:rsidRPr="00FF0554" w:rsidRDefault="00FC5063" w:rsidP="00FF0554">
            <w:pPr>
              <w:autoSpaceDE w:val="0"/>
              <w:autoSpaceDN w:val="0"/>
              <w:adjustRightInd w:val="0"/>
              <w:jc w:val="both"/>
              <w:rPr>
                <w:rFonts w:ascii="Times New Roman" w:eastAsia="Calibri" w:hAnsi="Times New Roman" w:cs="Times New Roman"/>
                <w:color w:val="auto"/>
              </w:rPr>
            </w:pPr>
            <w:r w:rsidRPr="00FC5063">
              <w:rPr>
                <w:rFonts w:ascii="Times New Roman" w:eastAsia="Times New Roman" w:hAnsi="Times New Roman" w:cs="Times New Roman"/>
                <w:color w:val="auto"/>
                <w:spacing w:val="-3"/>
              </w:rPr>
              <w:t xml:space="preserve">Проектные решения выполнить в соответствии с </w:t>
            </w:r>
            <w:r w:rsidRPr="00FC5063">
              <w:rPr>
                <w:rFonts w:ascii="Times New Roman" w:eastAsia="Calibri" w:hAnsi="Times New Roman" w:cs="Times New Roman"/>
                <w:color w:val="auto"/>
              </w:rPr>
              <w:t>федеральным законом от 23.11.2009 № 261-ФЗ (ред. от 03.07.2016)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FC5063">
              <w:rPr>
                <w:rFonts w:ascii="Times New Roman" w:eastAsia="Times New Roman" w:hAnsi="Times New Roman" w:cs="Times New Roman"/>
                <w:color w:val="auto"/>
                <w:shd w:val="clear" w:color="auto" w:fill="FFFFFF"/>
              </w:rPr>
              <w:t xml:space="preserve"> а также в соответствии с проектом повторного применения.</w:t>
            </w:r>
          </w:p>
        </w:tc>
      </w:tr>
      <w:tr w:rsidR="00FC5063" w:rsidRPr="00FC5063" w14:paraId="4877AF9A" w14:textId="77777777" w:rsidTr="00FC5063">
        <w:trPr>
          <w:trHeight w:val="195"/>
        </w:trPr>
        <w:tc>
          <w:tcPr>
            <w:tcW w:w="851" w:type="dxa"/>
            <w:shd w:val="clear" w:color="auto" w:fill="FFFFFF"/>
          </w:tcPr>
          <w:p w14:paraId="4EFFB6F4" w14:textId="77777777" w:rsidR="00FC5063" w:rsidRPr="00975A20" w:rsidRDefault="0016385D" w:rsidP="00EA4BB8">
            <w:pPr>
              <w:shd w:val="clear" w:color="auto" w:fill="FFFFFF"/>
              <w:jc w:val="both"/>
              <w:rPr>
                <w:rFonts w:ascii="Times New Roman" w:eastAsia="Times New Roman" w:hAnsi="Times New Roman" w:cs="Times New Roman"/>
                <w:color w:val="auto"/>
              </w:rPr>
            </w:pPr>
            <w:r w:rsidRPr="00975A20">
              <w:rPr>
                <w:rFonts w:ascii="Times New Roman" w:eastAsia="Times New Roman" w:hAnsi="Times New Roman" w:cs="Times New Roman"/>
                <w:color w:val="auto"/>
              </w:rPr>
              <w:t>2.</w:t>
            </w:r>
            <w:r w:rsidR="00FC5063" w:rsidRPr="00975A20">
              <w:rPr>
                <w:rFonts w:ascii="Times New Roman" w:eastAsia="Times New Roman" w:hAnsi="Times New Roman" w:cs="Times New Roman"/>
                <w:color w:val="auto"/>
              </w:rPr>
              <w:t>2.10</w:t>
            </w:r>
          </w:p>
        </w:tc>
        <w:tc>
          <w:tcPr>
            <w:tcW w:w="2552" w:type="dxa"/>
          </w:tcPr>
          <w:p w14:paraId="431A936B" w14:textId="77777777" w:rsidR="00FC5063" w:rsidRPr="00975A20" w:rsidRDefault="00FC5063" w:rsidP="00EA4BB8">
            <w:pPr>
              <w:jc w:val="both"/>
              <w:rPr>
                <w:rFonts w:ascii="Times New Roman" w:eastAsia="Times New Roman" w:hAnsi="Times New Roman" w:cs="Times New Roman"/>
                <w:bCs/>
                <w:color w:val="auto"/>
                <w:spacing w:val="-4"/>
              </w:rPr>
            </w:pPr>
            <w:r w:rsidRPr="00975A20">
              <w:rPr>
                <w:rFonts w:ascii="Times New Roman" w:eastAsia="Times New Roman" w:hAnsi="Times New Roman" w:cs="Times New Roman"/>
                <w:bCs/>
                <w:iCs/>
                <w:color w:val="auto"/>
              </w:rPr>
              <w:t>Требования к разработке сметной документации</w:t>
            </w:r>
          </w:p>
        </w:tc>
        <w:tc>
          <w:tcPr>
            <w:tcW w:w="6945" w:type="dxa"/>
          </w:tcPr>
          <w:p w14:paraId="6D965579" w14:textId="77777777" w:rsidR="00975A20" w:rsidRPr="00975A20" w:rsidRDefault="00975A20" w:rsidP="00FF0554">
            <w:pPr>
              <w:numPr>
                <w:ilvl w:val="0"/>
                <w:numId w:val="30"/>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w:t>
            </w:r>
            <w:r w:rsidR="00843F3E">
              <w:rPr>
                <w:rFonts w:ascii="Times New Roman" w:eastAsia="Calibri" w:hAnsi="Times New Roman" w:cs="Times New Roman"/>
                <w:color w:val="auto"/>
              </w:rPr>
              <w:t>-</w:t>
            </w:r>
            <w:r w:rsidRPr="00975A20">
              <w:rPr>
                <w:rFonts w:ascii="Times New Roman" w:eastAsia="Calibri" w:hAnsi="Times New Roman" w:cs="Times New Roman"/>
                <w:color w:val="auto"/>
              </w:rPr>
              <w:t>коммунального хозяйства Российской Федерации от 4 августа 2020 г. № 421/пр.</w:t>
            </w:r>
          </w:p>
          <w:p w14:paraId="3B59E87C" w14:textId="77777777" w:rsidR="00975A20" w:rsidRPr="00975A20" w:rsidRDefault="00975A20" w:rsidP="00FF0554">
            <w:pPr>
              <w:numPr>
                <w:ilvl w:val="0"/>
                <w:numId w:val="30"/>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 xml:space="preserve">Расчет выполнить на основе сметно-нормативной базы ТСНБ-И1-Мурманск (последней редакции), с пересчетом (построчно) базовых цен в текущий индексами изменения сметной стоимости строительно-монтажных работ, пусконаладочных работ и оборудования, публикуемых ежеквартально. </w:t>
            </w:r>
          </w:p>
          <w:p w14:paraId="0338BBAF" w14:textId="77777777" w:rsidR="00975A20" w:rsidRPr="00975A20" w:rsidRDefault="00975A20" w:rsidP="00FF0554">
            <w:pPr>
              <w:numPr>
                <w:ilvl w:val="0"/>
                <w:numId w:val="30"/>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 xml:space="preserve">Переход в текущий уровень цен производился индексами пересчета строительно-монтажных работ по отдельным элементам затрат по видам работ, разработанных Региональным Центром Ценообразования в Строительстве по Мурманской области. </w:t>
            </w:r>
          </w:p>
          <w:p w14:paraId="3284EBDC" w14:textId="75FBED60" w:rsidR="00975A20" w:rsidRDefault="00975A20" w:rsidP="00FF0554">
            <w:pPr>
              <w:numPr>
                <w:ilvl w:val="0"/>
                <w:numId w:val="30"/>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Смета предоставляется Заказчику в сметной программе «А0» (либо других про</w:t>
            </w:r>
            <w:r w:rsidR="00DD01B7">
              <w:rPr>
                <w:rFonts w:ascii="Times New Roman" w:eastAsia="Calibri" w:hAnsi="Times New Roman" w:cs="Times New Roman"/>
                <w:color w:val="auto"/>
              </w:rPr>
              <w:t xml:space="preserve">граммах), в формате MS </w:t>
            </w:r>
            <w:proofErr w:type="spellStart"/>
            <w:r w:rsidR="00DD01B7">
              <w:rPr>
                <w:rFonts w:ascii="Times New Roman" w:eastAsia="Calibri" w:hAnsi="Times New Roman" w:cs="Times New Roman"/>
                <w:color w:val="auto"/>
              </w:rPr>
              <w:t>Exсel</w:t>
            </w:r>
            <w:proofErr w:type="spellEnd"/>
            <w:r w:rsidR="00DD01B7">
              <w:rPr>
                <w:rFonts w:ascii="Times New Roman" w:eastAsia="Calibri" w:hAnsi="Times New Roman" w:cs="Times New Roman"/>
                <w:color w:val="auto"/>
              </w:rPr>
              <w:t xml:space="preserve">, </w:t>
            </w:r>
            <w:proofErr w:type="gramStart"/>
            <w:r w:rsidR="00DD01B7">
              <w:rPr>
                <w:rFonts w:ascii="Times New Roman" w:eastAsia="Calibri" w:hAnsi="Times New Roman" w:cs="Times New Roman"/>
                <w:color w:val="auto"/>
              </w:rPr>
              <w:t xml:space="preserve">в </w:t>
            </w:r>
            <w:r w:rsidRPr="00975A20">
              <w:rPr>
                <w:rFonts w:ascii="Times New Roman" w:eastAsia="Calibri" w:hAnsi="Times New Roman" w:cs="Times New Roman"/>
                <w:color w:val="auto"/>
              </w:rPr>
              <w:t>ТЕР</w:t>
            </w:r>
            <w:proofErr w:type="gramEnd"/>
            <w:r w:rsidRPr="00975A20">
              <w:rPr>
                <w:rFonts w:ascii="Times New Roman" w:eastAsia="Calibri" w:hAnsi="Times New Roman" w:cs="Times New Roman"/>
                <w:color w:val="auto"/>
              </w:rPr>
              <w:t xml:space="preserve"> Мурманской области с сохранением всех функциональных взаимосвязей; </w:t>
            </w:r>
          </w:p>
          <w:p w14:paraId="3059351C" w14:textId="77777777" w:rsidR="00975A20" w:rsidRDefault="00975A20" w:rsidP="00FF0554">
            <w:pPr>
              <w:numPr>
                <w:ilvl w:val="0"/>
                <w:numId w:val="30"/>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Сметная документация передается Заказчику:</w:t>
            </w:r>
            <w:r>
              <w:rPr>
                <w:rFonts w:ascii="Times New Roman" w:eastAsia="Calibri" w:hAnsi="Times New Roman" w:cs="Times New Roman"/>
                <w:color w:val="auto"/>
              </w:rPr>
              <w:t xml:space="preserve"> </w:t>
            </w:r>
          </w:p>
          <w:p w14:paraId="69574A03" w14:textId="77777777" w:rsidR="00975A20" w:rsidRDefault="00975A20" w:rsidP="00FF0554">
            <w:pPr>
              <w:numPr>
                <w:ilvl w:val="0"/>
                <w:numId w:val="31"/>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на бумажном носителе в 4 экземплярах;</w:t>
            </w:r>
            <w:r>
              <w:rPr>
                <w:rFonts w:ascii="Times New Roman" w:eastAsia="Calibri" w:hAnsi="Times New Roman" w:cs="Times New Roman"/>
                <w:color w:val="auto"/>
              </w:rPr>
              <w:t xml:space="preserve"> </w:t>
            </w:r>
          </w:p>
          <w:p w14:paraId="54BF42EF" w14:textId="77777777" w:rsidR="00975A20" w:rsidRPr="00975A20" w:rsidRDefault="00975A20" w:rsidP="00FF0554">
            <w:pPr>
              <w:numPr>
                <w:ilvl w:val="0"/>
                <w:numId w:val="31"/>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на электронном носителе в формате программы для составления смет, а также .</w:t>
            </w:r>
            <w:proofErr w:type="spellStart"/>
            <w:r w:rsidRPr="00975A20">
              <w:rPr>
                <w:rFonts w:ascii="Times New Roman" w:eastAsia="Calibri" w:hAnsi="Times New Roman" w:cs="Times New Roman"/>
                <w:color w:val="auto"/>
              </w:rPr>
              <w:t>xls</w:t>
            </w:r>
            <w:proofErr w:type="spellEnd"/>
            <w:r w:rsidRPr="00975A20">
              <w:rPr>
                <w:rFonts w:ascii="Times New Roman" w:eastAsia="Calibri" w:hAnsi="Times New Roman" w:cs="Times New Roman"/>
                <w:color w:val="auto"/>
              </w:rPr>
              <w:t xml:space="preserve"> (.</w:t>
            </w:r>
            <w:proofErr w:type="spellStart"/>
            <w:r w:rsidRPr="00975A20">
              <w:rPr>
                <w:rFonts w:ascii="Times New Roman" w:eastAsia="Calibri" w:hAnsi="Times New Roman" w:cs="Times New Roman"/>
                <w:color w:val="auto"/>
              </w:rPr>
              <w:t>xlsx</w:t>
            </w:r>
            <w:proofErr w:type="spellEnd"/>
            <w:r w:rsidRPr="00975A20">
              <w:rPr>
                <w:rFonts w:ascii="Times New Roman" w:eastAsia="Calibri" w:hAnsi="Times New Roman" w:cs="Times New Roman"/>
                <w:color w:val="auto"/>
              </w:rPr>
              <w:t>) или .</w:t>
            </w:r>
            <w:proofErr w:type="spellStart"/>
            <w:r w:rsidRPr="00975A20">
              <w:rPr>
                <w:rFonts w:ascii="Times New Roman" w:eastAsia="Calibri" w:hAnsi="Times New Roman" w:cs="Times New Roman"/>
                <w:color w:val="auto"/>
              </w:rPr>
              <w:t>doc</w:t>
            </w:r>
            <w:proofErr w:type="spellEnd"/>
            <w:r w:rsidRPr="00975A20">
              <w:rPr>
                <w:rFonts w:ascii="Times New Roman" w:eastAsia="Calibri" w:hAnsi="Times New Roman" w:cs="Times New Roman"/>
                <w:color w:val="auto"/>
              </w:rPr>
              <w:t xml:space="preserve"> (.</w:t>
            </w:r>
            <w:proofErr w:type="spellStart"/>
            <w:r w:rsidRPr="00975A20">
              <w:rPr>
                <w:rFonts w:ascii="Times New Roman" w:eastAsia="Calibri" w:hAnsi="Times New Roman" w:cs="Times New Roman"/>
                <w:color w:val="auto"/>
              </w:rPr>
              <w:t>docх</w:t>
            </w:r>
            <w:proofErr w:type="spellEnd"/>
            <w:r w:rsidRPr="00975A20">
              <w:rPr>
                <w:rFonts w:ascii="Times New Roman" w:eastAsia="Calibri" w:hAnsi="Times New Roman" w:cs="Times New Roman"/>
                <w:color w:val="auto"/>
              </w:rPr>
              <w:t>), с подписями и печатями.</w:t>
            </w:r>
          </w:p>
        </w:tc>
      </w:tr>
      <w:tr w:rsidR="00FC5063" w:rsidRPr="005E72F0" w14:paraId="16DA0AA7" w14:textId="77777777" w:rsidTr="00FC5063">
        <w:trPr>
          <w:trHeight w:val="195"/>
        </w:trPr>
        <w:tc>
          <w:tcPr>
            <w:tcW w:w="851" w:type="dxa"/>
            <w:shd w:val="clear" w:color="auto" w:fill="FFFFFF"/>
          </w:tcPr>
          <w:p w14:paraId="32988C8D"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2.</w:t>
            </w:r>
            <w:r w:rsidR="00FC7F6C">
              <w:rPr>
                <w:rFonts w:ascii="Times New Roman" w:eastAsia="Times New Roman" w:hAnsi="Times New Roman" w:cs="Times New Roman"/>
                <w:color w:val="auto"/>
              </w:rPr>
              <w:t>2.1</w:t>
            </w:r>
            <w:r w:rsidR="00A376DF">
              <w:rPr>
                <w:rFonts w:ascii="Times New Roman" w:eastAsia="Times New Roman" w:hAnsi="Times New Roman" w:cs="Times New Roman"/>
                <w:color w:val="auto"/>
              </w:rPr>
              <w:t>1</w:t>
            </w:r>
          </w:p>
        </w:tc>
        <w:tc>
          <w:tcPr>
            <w:tcW w:w="2552" w:type="dxa"/>
          </w:tcPr>
          <w:p w14:paraId="2154BC64" w14:textId="77777777" w:rsidR="00FC5063" w:rsidRPr="00FC5063" w:rsidRDefault="00FC5063" w:rsidP="00EA4BB8">
            <w:pPr>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Состав </w:t>
            </w:r>
          </w:p>
          <w:p w14:paraId="4ACC0086" w14:textId="77777777" w:rsidR="00FC5063" w:rsidRPr="00FC5063" w:rsidRDefault="00FC5063" w:rsidP="00EA4BB8">
            <w:pPr>
              <w:jc w:val="both"/>
              <w:rPr>
                <w:rFonts w:ascii="Times New Roman" w:eastAsia="Times New Roman" w:hAnsi="Times New Roman" w:cs="Times New Roman"/>
                <w:color w:val="auto"/>
              </w:rPr>
            </w:pPr>
            <w:r w:rsidRPr="00FC5063">
              <w:rPr>
                <w:rFonts w:ascii="Times New Roman" w:eastAsia="Times New Roman" w:hAnsi="Times New Roman" w:cs="Times New Roman"/>
                <w:bCs/>
                <w:iCs/>
                <w:color w:val="auto"/>
                <w:spacing w:val="-4"/>
              </w:rPr>
              <w:t>проектной и рабочей документации (ПД и РД)</w:t>
            </w:r>
          </w:p>
        </w:tc>
        <w:tc>
          <w:tcPr>
            <w:tcW w:w="6945" w:type="dxa"/>
          </w:tcPr>
          <w:p w14:paraId="0F3CF75D" w14:textId="77777777" w:rsidR="00FC5063" w:rsidRDefault="00FC5063" w:rsidP="00FF0554">
            <w:pPr>
              <w:shd w:val="clear" w:color="auto" w:fill="FFFFFF"/>
              <w:tabs>
                <w:tab w:val="left" w:pos="348"/>
              </w:tabs>
              <w:jc w:val="both"/>
              <w:rPr>
                <w:rFonts w:ascii="Times New Roman" w:eastAsia="Times New Roman" w:hAnsi="Times New Roman" w:cs="Times New Roman"/>
                <w:iCs/>
                <w:color w:val="auto"/>
                <w:spacing w:val="-1"/>
              </w:rPr>
            </w:pPr>
            <w:r w:rsidRPr="00FC5063">
              <w:rPr>
                <w:rFonts w:ascii="Times New Roman" w:eastAsia="Times New Roman" w:hAnsi="Times New Roman" w:cs="Times New Roman"/>
                <w:iCs/>
                <w:color w:val="auto"/>
                <w:spacing w:val="-1"/>
              </w:rPr>
              <w:t>Обозначить стадию «ПД и РД»</w:t>
            </w:r>
          </w:p>
          <w:p w14:paraId="30EA66BB" w14:textId="77777777" w:rsidR="00A376DF" w:rsidRPr="00FC5063" w:rsidRDefault="00A376DF" w:rsidP="00FF0554">
            <w:pPr>
              <w:shd w:val="clear" w:color="auto" w:fill="FFFFFF"/>
              <w:tabs>
                <w:tab w:val="left" w:pos="348"/>
              </w:tabs>
              <w:jc w:val="both"/>
              <w:rPr>
                <w:rFonts w:ascii="Times New Roman" w:eastAsia="Times New Roman" w:hAnsi="Times New Roman" w:cs="Times New Roman"/>
                <w:iCs/>
                <w:color w:val="auto"/>
                <w:spacing w:val="-1"/>
              </w:rPr>
            </w:pPr>
          </w:p>
          <w:p w14:paraId="2B73D366" w14:textId="77777777" w:rsidR="00FC5063" w:rsidRPr="00FC5063" w:rsidRDefault="00FC5063" w:rsidP="00FF0554">
            <w:pPr>
              <w:shd w:val="clear" w:color="auto" w:fill="FFFFFF"/>
              <w:tabs>
                <w:tab w:val="left" w:pos="348"/>
              </w:tabs>
              <w:jc w:val="both"/>
              <w:rPr>
                <w:rFonts w:ascii="Times New Roman" w:eastAsia="Times New Roman" w:hAnsi="Times New Roman" w:cs="Times New Roman"/>
                <w:iCs/>
                <w:color w:val="auto"/>
                <w:spacing w:val="-1"/>
              </w:rPr>
            </w:pPr>
            <w:r w:rsidRPr="00FC5063">
              <w:rPr>
                <w:rFonts w:ascii="Times New Roman" w:eastAsia="Times New Roman" w:hAnsi="Times New Roman" w:cs="Times New Roman"/>
                <w:iCs/>
                <w:color w:val="auto"/>
                <w:spacing w:val="-1"/>
              </w:rPr>
              <w:t>Состав и содержание разделов проектной и рабочей документации обеспечить в объеме, необходимом для осуществления строительно-монтажных работ, благоустройства территории с учетом соответствующих государственных стандартов, требований действующих нормативно-технических документов.</w:t>
            </w:r>
          </w:p>
          <w:p w14:paraId="1581C421" w14:textId="77777777" w:rsidR="00FC5063" w:rsidRDefault="00FC5063" w:rsidP="00FF0554">
            <w:pPr>
              <w:shd w:val="clear" w:color="auto" w:fill="FFFFFF"/>
              <w:tabs>
                <w:tab w:val="left" w:pos="348"/>
              </w:tabs>
              <w:jc w:val="both"/>
              <w:rPr>
                <w:rFonts w:ascii="Times New Roman" w:eastAsia="Times New Roman" w:hAnsi="Times New Roman" w:cs="Times New Roman"/>
                <w:iCs/>
                <w:color w:val="auto"/>
                <w:spacing w:val="-1"/>
              </w:rPr>
            </w:pPr>
            <w:r w:rsidRPr="00FC5063">
              <w:rPr>
                <w:rFonts w:ascii="Times New Roman" w:eastAsia="Times New Roman" w:hAnsi="Times New Roman" w:cs="Times New Roman"/>
                <w:iCs/>
                <w:color w:val="auto"/>
                <w:spacing w:val="-1"/>
              </w:rPr>
              <w:t xml:space="preserve">Содержание разделов проектной и рабочей документации должно быть сформировано в соответствии с постановлением Правительства РФ от 16.02.2008 № 87, а также с учетом Федерального закона от 22.07.2008 №123-ФЗ, в соответствии с ГОСТ Р 21.1101-2013 и иных стандартов СПДС, в </w:t>
            </w:r>
            <w:proofErr w:type="spellStart"/>
            <w:r w:rsidRPr="00FC5063">
              <w:rPr>
                <w:rFonts w:ascii="Times New Roman" w:eastAsia="Times New Roman" w:hAnsi="Times New Roman" w:cs="Times New Roman"/>
                <w:iCs/>
                <w:color w:val="auto"/>
                <w:spacing w:val="-1"/>
              </w:rPr>
              <w:t>т.ч</w:t>
            </w:r>
            <w:proofErr w:type="spellEnd"/>
            <w:r w:rsidRPr="00FC5063">
              <w:rPr>
                <w:rFonts w:ascii="Times New Roman" w:eastAsia="Times New Roman" w:hAnsi="Times New Roman" w:cs="Times New Roman"/>
                <w:iCs/>
                <w:color w:val="auto"/>
                <w:spacing w:val="-1"/>
              </w:rPr>
              <w:t xml:space="preserve">.: </w:t>
            </w:r>
          </w:p>
          <w:p w14:paraId="2E4DD1D3" w14:textId="77777777" w:rsidR="008F6760" w:rsidRPr="00FC5063" w:rsidRDefault="008F6760" w:rsidP="00FF0554">
            <w:pPr>
              <w:shd w:val="clear" w:color="auto" w:fill="FFFFFF"/>
              <w:tabs>
                <w:tab w:val="left" w:pos="348"/>
              </w:tabs>
              <w:jc w:val="both"/>
              <w:rPr>
                <w:rFonts w:ascii="Times New Roman" w:eastAsia="Times New Roman" w:hAnsi="Times New Roman" w:cs="Times New Roman"/>
                <w:iCs/>
                <w:color w:val="auto"/>
                <w:spacing w:val="-1"/>
              </w:rPr>
            </w:pPr>
          </w:p>
          <w:p w14:paraId="7A774917" w14:textId="77777777" w:rsidR="00FC5063" w:rsidRPr="00FC5063" w:rsidRDefault="00FC5063" w:rsidP="00FF0554">
            <w:pPr>
              <w:numPr>
                <w:ilvl w:val="0"/>
                <w:numId w:val="25"/>
              </w:numPr>
              <w:tabs>
                <w:tab w:val="left" w:pos="348"/>
              </w:tabs>
              <w:ind w:left="0" w:firstLine="0"/>
              <w:jc w:val="both"/>
              <w:rPr>
                <w:rFonts w:ascii="Times New Roman" w:eastAsia="Calibri" w:hAnsi="Times New Roman" w:cs="Times New Roman"/>
                <w:iCs/>
                <w:color w:val="auto"/>
                <w:spacing w:val="-1"/>
                <w:sz w:val="22"/>
                <w:szCs w:val="22"/>
              </w:rPr>
            </w:pPr>
            <w:r w:rsidRPr="00FC5063">
              <w:rPr>
                <w:rFonts w:ascii="Times New Roman" w:eastAsia="Times New Roman" w:hAnsi="Times New Roman" w:cs="Times New Roman"/>
                <w:b/>
                <w:iCs/>
                <w:color w:val="auto"/>
                <w:spacing w:val="-1"/>
              </w:rPr>
              <w:t>Лист общих данных</w:t>
            </w:r>
            <w:r w:rsidRPr="00FC5063">
              <w:rPr>
                <w:rFonts w:ascii="Times New Roman" w:eastAsia="Times New Roman" w:hAnsi="Times New Roman" w:cs="Times New Roman"/>
                <w:iCs/>
                <w:color w:val="auto"/>
                <w:spacing w:val="-1"/>
              </w:rPr>
              <w:t xml:space="preserve"> должен быть выполнен в соответствии с требованиями п.</w:t>
            </w:r>
            <w:r w:rsidRPr="00FC5063">
              <w:rPr>
                <w:rFonts w:ascii="Times New Roman" w:eastAsia="Calibri" w:hAnsi="Times New Roman" w:cs="Times New Roman"/>
                <w:iCs/>
                <w:color w:val="auto"/>
                <w:spacing w:val="-1"/>
                <w:sz w:val="22"/>
                <w:szCs w:val="22"/>
              </w:rPr>
              <w:t>4.3 ГОСТ Р 21.1101-2013</w:t>
            </w:r>
          </w:p>
          <w:p w14:paraId="4D3BF576" w14:textId="77777777" w:rsidR="00FC5063" w:rsidRPr="00FC5063" w:rsidRDefault="00FC5063" w:rsidP="00FF0554">
            <w:pPr>
              <w:numPr>
                <w:ilvl w:val="0"/>
                <w:numId w:val="25"/>
              </w:numPr>
              <w:tabs>
                <w:tab w:val="left" w:pos="348"/>
              </w:tabs>
              <w:ind w:left="0" w:firstLine="0"/>
              <w:jc w:val="both"/>
              <w:rPr>
                <w:rFonts w:ascii="Times New Roman" w:eastAsia="Calibri" w:hAnsi="Times New Roman" w:cs="Times New Roman"/>
                <w:iCs/>
                <w:color w:val="auto"/>
                <w:spacing w:val="-1"/>
                <w:sz w:val="22"/>
                <w:szCs w:val="22"/>
              </w:rPr>
            </w:pPr>
            <w:r w:rsidRPr="00FC5063">
              <w:rPr>
                <w:rFonts w:ascii="Times New Roman" w:eastAsia="Calibri" w:hAnsi="Times New Roman" w:cs="Times New Roman"/>
                <w:b/>
                <w:color w:val="auto"/>
                <w:lang w:eastAsia="en-US"/>
              </w:rPr>
              <w:t>Раздел 1 «Пояснительная записка»:</w:t>
            </w:r>
          </w:p>
          <w:p w14:paraId="10447E52" w14:textId="4C711CB4"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часть должная быть выполнена в соответствии с требованиями п. 10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 Прописать в разделе требования и обоснования к исполнителю СМР о наличии или </w:t>
            </w:r>
            <w:r w:rsidRPr="00FC5063">
              <w:rPr>
                <w:rFonts w:ascii="Times New Roman" w:eastAsia="Calibri" w:hAnsi="Times New Roman" w:cs="Times New Roman"/>
                <w:color w:val="auto"/>
                <w:lang w:eastAsia="en-US"/>
              </w:rPr>
              <w:lastRenderedPageBreak/>
              <w:t>отсутствия СРО</w:t>
            </w:r>
          </w:p>
          <w:p w14:paraId="2EAECA16" w14:textId="7714D0E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b/>
                <w:color w:val="auto"/>
                <w:lang w:eastAsia="en-US"/>
              </w:rPr>
              <w:t xml:space="preserve">Документы, копии документов </w:t>
            </w:r>
            <w:r w:rsidRPr="00FC5063">
              <w:rPr>
                <w:rFonts w:ascii="Times New Roman" w:eastAsia="Calibri" w:hAnsi="Times New Roman" w:cs="Times New Roman"/>
                <w:color w:val="auto"/>
                <w:lang w:eastAsia="en-US"/>
              </w:rPr>
              <w:t xml:space="preserve">в соответствии с подпунктом б) пункта 10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 должны быть в полном объеме приложены к пояснительной записке</w:t>
            </w:r>
            <w:r w:rsidRPr="00FC5063">
              <w:rPr>
                <w:rFonts w:ascii="Times New Roman" w:eastAsia="Calibri" w:hAnsi="Times New Roman" w:cs="Times New Roman"/>
                <w:b/>
                <w:color w:val="auto"/>
                <w:lang w:eastAsia="en-US"/>
              </w:rPr>
              <w:t>.</w:t>
            </w:r>
          </w:p>
          <w:p w14:paraId="028B6D9C"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
                <w:color w:val="auto"/>
                <w:lang w:eastAsia="en-US"/>
              </w:rPr>
            </w:pPr>
            <w:r w:rsidRPr="00FC5063">
              <w:rPr>
                <w:rFonts w:ascii="Times New Roman" w:eastAsia="Calibri" w:hAnsi="Times New Roman" w:cs="Times New Roman"/>
                <w:b/>
                <w:color w:val="auto"/>
                <w:lang w:eastAsia="en-US"/>
              </w:rPr>
              <w:t>Раздел 2 «Схема планировочной организации земельного участка»:</w:t>
            </w:r>
          </w:p>
          <w:p w14:paraId="39F8B551" w14:textId="57FBEE0D"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а) Текстовая и графическая части должны быть выполнены в соответствии с требованиями п. 12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1550AE63" w14:textId="77777777" w:rsidR="00FC5063" w:rsidRPr="00832C88" w:rsidRDefault="00FC5063" w:rsidP="00FF0554">
            <w:pPr>
              <w:shd w:val="clear" w:color="auto" w:fill="FFFFFF"/>
              <w:tabs>
                <w:tab w:val="left" w:pos="348"/>
              </w:tabs>
              <w:jc w:val="both"/>
              <w:rPr>
                <w:rFonts w:ascii="Times New Roman" w:eastAsia="Times New Roman" w:hAnsi="Times New Roman" w:cs="Times New Roman"/>
                <w:iCs/>
                <w:color w:val="auto"/>
                <w:spacing w:val="-1"/>
              </w:rPr>
            </w:pPr>
            <w:r w:rsidRPr="00FC5063">
              <w:rPr>
                <w:rFonts w:ascii="Times New Roman" w:eastAsia="Calibri" w:hAnsi="Times New Roman" w:cs="Times New Roman"/>
                <w:color w:val="auto"/>
                <w:lang w:eastAsia="en-US"/>
              </w:rPr>
              <w:t>б) Дополнить чертеж</w:t>
            </w:r>
            <w:r w:rsidR="00832C88">
              <w:rPr>
                <w:rFonts w:ascii="Times New Roman" w:eastAsia="Calibri" w:hAnsi="Times New Roman" w:cs="Times New Roman"/>
                <w:color w:val="auto"/>
                <w:lang w:eastAsia="en-US"/>
              </w:rPr>
              <w:t>ами</w:t>
            </w:r>
            <w:r w:rsidRPr="00FC5063">
              <w:rPr>
                <w:rFonts w:ascii="Times New Roman" w:eastAsia="Calibri" w:hAnsi="Times New Roman" w:cs="Times New Roman"/>
                <w:color w:val="auto"/>
                <w:lang w:eastAsia="en-US"/>
              </w:rPr>
              <w:t xml:space="preserve"> «План организации рельефа»</w:t>
            </w:r>
            <w:r w:rsidR="00832C88">
              <w:rPr>
                <w:rFonts w:ascii="Times New Roman" w:eastAsia="Calibri" w:hAnsi="Times New Roman" w:cs="Times New Roman"/>
                <w:color w:val="auto"/>
                <w:lang w:eastAsia="en-US"/>
              </w:rPr>
              <w:t xml:space="preserve"> и «</w:t>
            </w:r>
            <w:r w:rsidR="00832C88">
              <w:rPr>
                <w:rFonts w:ascii="Times New Roman" w:eastAsia="Times New Roman" w:hAnsi="Times New Roman" w:cs="Times New Roman"/>
                <w:iCs/>
                <w:color w:val="auto"/>
                <w:spacing w:val="-1"/>
              </w:rPr>
              <w:t>План земляных масс»</w:t>
            </w:r>
            <w:r w:rsidRPr="00FC5063">
              <w:rPr>
                <w:rFonts w:ascii="Times New Roman" w:eastAsia="Calibri" w:hAnsi="Times New Roman" w:cs="Times New Roman"/>
                <w:color w:val="auto"/>
                <w:lang w:eastAsia="en-US"/>
              </w:rPr>
              <w:t>, которы</w:t>
            </w:r>
            <w:r w:rsidR="00832C88">
              <w:rPr>
                <w:rFonts w:ascii="Times New Roman" w:eastAsia="Calibri" w:hAnsi="Times New Roman" w:cs="Times New Roman"/>
                <w:color w:val="auto"/>
                <w:lang w:eastAsia="en-US"/>
              </w:rPr>
              <w:t>е</w:t>
            </w:r>
            <w:r w:rsidRPr="00FC5063">
              <w:rPr>
                <w:rFonts w:ascii="Times New Roman" w:eastAsia="Calibri" w:hAnsi="Times New Roman" w:cs="Times New Roman"/>
                <w:color w:val="auto"/>
                <w:lang w:eastAsia="en-US"/>
              </w:rPr>
              <w:t xml:space="preserve"> необходимо выполнить в проектных горизонталях, оформление чертеж</w:t>
            </w:r>
            <w:r w:rsidR="00832C88">
              <w:rPr>
                <w:rFonts w:ascii="Times New Roman" w:eastAsia="Calibri" w:hAnsi="Times New Roman" w:cs="Times New Roman"/>
                <w:color w:val="auto"/>
                <w:lang w:eastAsia="en-US"/>
              </w:rPr>
              <w:t>ей</w:t>
            </w:r>
            <w:r w:rsidRPr="00FC5063">
              <w:rPr>
                <w:rFonts w:ascii="Times New Roman" w:eastAsia="Calibri" w:hAnsi="Times New Roman" w:cs="Times New Roman"/>
                <w:color w:val="auto"/>
                <w:lang w:eastAsia="en-US"/>
              </w:rPr>
              <w:t xml:space="preserve"> и данных произвести согласно </w:t>
            </w:r>
            <w:r w:rsidR="00597AAE">
              <w:rPr>
                <w:rFonts w:ascii="Times New Roman" w:eastAsia="Calibri" w:hAnsi="Times New Roman" w:cs="Times New Roman"/>
                <w:color w:val="auto"/>
                <w:lang w:eastAsia="en-US"/>
              </w:rPr>
              <w:t>ГОСТ Р 21.101-2020 «Система проектной документации для строительства»</w:t>
            </w:r>
            <w:r w:rsidR="00832C88">
              <w:rPr>
                <w:rFonts w:ascii="Times New Roman" w:eastAsia="Calibri" w:hAnsi="Times New Roman" w:cs="Times New Roman"/>
                <w:color w:val="auto"/>
                <w:lang w:eastAsia="en-US"/>
              </w:rPr>
              <w:t xml:space="preserve"> соответственно.</w:t>
            </w:r>
          </w:p>
          <w:p w14:paraId="533EBACB"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в) Выполнить чертеж (чертежи) «Разбивочный план». Размеры нанести в миллиметрах. Размеры и габариты дорожек из плитки наносить с учётом ширины плиточного шва. Шов рассчитать в зависимости от толщины плитки и необходимой и достаточной засыпки/заливки шва.</w:t>
            </w:r>
          </w:p>
          <w:p w14:paraId="2890EBBE"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г) Выполнить чертеж «Разбивочный базис». Проектные решения благоустройства и озеленения привязать к разбивочному базису и базисным осям. Базисные точки обозначить и отдельно указать геодезические координаты для каждой точки. </w:t>
            </w:r>
          </w:p>
          <w:p w14:paraId="5AB0A460"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д) Выполнить чертеж (чертежи) «План озеленения» согласно </w:t>
            </w:r>
            <w:r w:rsidR="00597AAE">
              <w:rPr>
                <w:rFonts w:ascii="Times New Roman" w:eastAsia="Calibri" w:hAnsi="Times New Roman" w:cs="Times New Roman"/>
                <w:color w:val="auto"/>
                <w:lang w:eastAsia="en-US"/>
              </w:rPr>
              <w:t xml:space="preserve">ГОСТ Р 21.101-2020 «Система </w:t>
            </w:r>
            <w:proofErr w:type="spellStart"/>
            <w:r w:rsidR="00597AAE">
              <w:rPr>
                <w:rFonts w:ascii="Times New Roman" w:eastAsia="Calibri" w:hAnsi="Times New Roman" w:cs="Times New Roman"/>
                <w:color w:val="auto"/>
                <w:lang w:eastAsia="en-US"/>
              </w:rPr>
              <w:t>проектно</w:t>
            </w:r>
            <w:proofErr w:type="spellEnd"/>
            <w:r w:rsidR="00597AAE">
              <w:rPr>
                <w:rFonts w:ascii="Times New Roman" w:eastAsia="Calibri" w:hAnsi="Times New Roman" w:cs="Times New Roman"/>
                <w:color w:val="auto"/>
                <w:lang w:eastAsia="en-US"/>
              </w:rPr>
              <w:t xml:space="preserve"> документации для строительства»</w:t>
            </w:r>
            <w:r w:rsidRPr="00FC5063">
              <w:rPr>
                <w:rFonts w:ascii="Times New Roman" w:eastAsia="Calibri" w:hAnsi="Times New Roman" w:cs="Times New Roman"/>
                <w:color w:val="auto"/>
                <w:lang w:eastAsia="en-US"/>
              </w:rPr>
              <w:t xml:space="preserve">. Привязку деревьев и кустарников указать относительно приятого в проекте разбивочного базиса или в привязке к планировочным элементам. Выполнить на плане в масштабе 1:500. Привязку озеленения многолетниками и однолетниками выполнить по фрагментам на плане в масштабе 1:200, 1:100, 1:50, 1:20. Привязку осуществить по разбивочной сетке. Привязку разбивочной сетки указать относительно приятого в проекте разбивочного базиса или в привязке к планировочным элементам. </w:t>
            </w:r>
          </w:p>
          <w:p w14:paraId="459ED43C" w14:textId="701A3E4F"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Ведомость посадочного материала оформить в соответствии с требованиями по форме 9, приложения П, </w:t>
            </w:r>
            <w:r w:rsidR="00597AAE">
              <w:rPr>
                <w:rFonts w:ascii="Times New Roman" w:eastAsia="Calibri" w:hAnsi="Times New Roman" w:cs="Times New Roman"/>
                <w:color w:val="auto"/>
                <w:lang w:eastAsia="en-US"/>
              </w:rPr>
              <w:t xml:space="preserve">ГОСТ Р 21.101-2020 «Система </w:t>
            </w:r>
            <w:r w:rsidR="00150933">
              <w:rPr>
                <w:rFonts w:ascii="Times New Roman" w:eastAsia="Calibri" w:hAnsi="Times New Roman" w:cs="Times New Roman"/>
                <w:color w:val="auto"/>
                <w:lang w:eastAsia="en-US"/>
              </w:rPr>
              <w:t>проектной</w:t>
            </w:r>
            <w:r w:rsidR="00597AAE">
              <w:rPr>
                <w:rFonts w:ascii="Times New Roman" w:eastAsia="Calibri" w:hAnsi="Times New Roman" w:cs="Times New Roman"/>
                <w:color w:val="auto"/>
                <w:lang w:eastAsia="en-US"/>
              </w:rPr>
              <w:t xml:space="preserve"> документации для строительства»</w:t>
            </w:r>
            <w:r w:rsidRPr="00FC5063">
              <w:rPr>
                <w:rFonts w:ascii="Times New Roman" w:eastAsia="Calibri" w:hAnsi="Times New Roman" w:cs="Times New Roman"/>
                <w:color w:val="auto"/>
                <w:lang w:eastAsia="en-US"/>
              </w:rPr>
              <w:t>. В примечаниях для деревьев дополнительно указать количество пересадок (1</w:t>
            </w:r>
            <w:r w:rsidRPr="00FC5063">
              <w:rPr>
                <w:rFonts w:ascii="Times New Roman" w:eastAsia="Calibri" w:hAnsi="Times New Roman" w:cs="Times New Roman"/>
                <w:color w:val="auto"/>
                <w:lang w:val="en-US" w:eastAsia="en-US"/>
              </w:rPr>
              <w:t>XV</w:t>
            </w:r>
            <w:r w:rsidRPr="00FC5063">
              <w:rPr>
                <w:rFonts w:ascii="Times New Roman" w:eastAsia="Calibri" w:hAnsi="Times New Roman" w:cs="Times New Roman"/>
                <w:color w:val="auto"/>
                <w:lang w:eastAsia="en-US"/>
              </w:rPr>
              <w:t>, 2</w:t>
            </w:r>
            <w:r w:rsidRPr="00FC5063">
              <w:rPr>
                <w:rFonts w:ascii="Times New Roman" w:eastAsia="Calibri" w:hAnsi="Times New Roman" w:cs="Times New Roman"/>
                <w:color w:val="auto"/>
                <w:lang w:val="en-US" w:eastAsia="en-US"/>
              </w:rPr>
              <w:t>XV</w:t>
            </w:r>
            <w:r w:rsidRPr="00FC5063">
              <w:rPr>
                <w:rFonts w:ascii="Times New Roman" w:eastAsia="Calibri" w:hAnsi="Times New Roman" w:cs="Times New Roman"/>
                <w:color w:val="auto"/>
                <w:lang w:eastAsia="en-US"/>
              </w:rPr>
              <w:t>, 3</w:t>
            </w:r>
            <w:r w:rsidRPr="00FC5063">
              <w:rPr>
                <w:rFonts w:ascii="Times New Roman" w:eastAsia="Calibri" w:hAnsi="Times New Roman" w:cs="Times New Roman"/>
                <w:color w:val="auto"/>
                <w:lang w:val="en-US" w:eastAsia="en-US"/>
              </w:rPr>
              <w:t>XV</w:t>
            </w:r>
            <w:r w:rsidRPr="00FC5063">
              <w:rPr>
                <w:rFonts w:ascii="Times New Roman" w:eastAsia="Calibri" w:hAnsi="Times New Roman" w:cs="Times New Roman"/>
                <w:color w:val="auto"/>
                <w:lang w:eastAsia="en-US"/>
              </w:rPr>
              <w:t>, 4</w:t>
            </w:r>
            <w:r w:rsidRPr="00FC5063">
              <w:rPr>
                <w:rFonts w:ascii="Times New Roman" w:eastAsia="Calibri" w:hAnsi="Times New Roman" w:cs="Times New Roman"/>
                <w:color w:val="auto"/>
                <w:lang w:val="en-US" w:eastAsia="en-US"/>
              </w:rPr>
              <w:t>XV</w:t>
            </w:r>
            <w:r w:rsidRPr="00FC5063">
              <w:rPr>
                <w:rFonts w:ascii="Times New Roman" w:eastAsia="Calibri" w:hAnsi="Times New Roman" w:cs="Times New Roman"/>
                <w:color w:val="auto"/>
                <w:lang w:eastAsia="en-US"/>
              </w:rPr>
              <w:t>, 5</w:t>
            </w:r>
            <w:r w:rsidRPr="00FC5063">
              <w:rPr>
                <w:rFonts w:ascii="Times New Roman" w:eastAsia="Calibri" w:hAnsi="Times New Roman" w:cs="Times New Roman"/>
                <w:color w:val="auto"/>
                <w:lang w:val="en-US" w:eastAsia="en-US"/>
              </w:rPr>
              <w:t>XV</w:t>
            </w:r>
            <w:r w:rsidRPr="00FC5063">
              <w:rPr>
                <w:rFonts w:ascii="Times New Roman" w:eastAsia="Calibri" w:hAnsi="Times New Roman" w:cs="Times New Roman"/>
                <w:color w:val="auto"/>
                <w:lang w:eastAsia="en-US"/>
              </w:rPr>
              <w:t>), тип корневой системы, размер кома. В ведомости для многолетников и однолетников дополнить графу – норма посадки на 1кв.м., в примечаниях для предлагаемого растения указать размер контейнера (С1, С2, С3, С4 и т.д.)</w:t>
            </w:r>
          </w:p>
          <w:p w14:paraId="7940E812"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е) Дополнить чертежом (чертежами) «План размещения МАФ и переносного оборудования» с привязкой объектов к планировочным решениям. Привязка оборудования детских игровых площадок выполнить по фрагментам на плане в масштабе 1:200, (1:100, 1:50, 1:20). Для детского игрового оборудования указать границы зон безопасности. </w:t>
            </w:r>
          </w:p>
          <w:p w14:paraId="4A13F86B"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ж) Дополнить чертежом (чертежами) «План привязки и расстановки осветительного оборудования» с привязкой объектов к планировочным решениям</w:t>
            </w:r>
            <w:r w:rsidR="00AE2019">
              <w:rPr>
                <w:rFonts w:ascii="Times New Roman" w:eastAsia="Calibri" w:hAnsi="Times New Roman" w:cs="Times New Roman"/>
                <w:color w:val="auto"/>
                <w:lang w:eastAsia="en-US"/>
              </w:rPr>
              <w:t>.</w:t>
            </w:r>
            <w:r w:rsidRPr="00FC5063">
              <w:rPr>
                <w:rFonts w:ascii="Times New Roman" w:eastAsia="Calibri" w:hAnsi="Times New Roman" w:cs="Times New Roman"/>
                <w:color w:val="auto"/>
                <w:lang w:eastAsia="en-US"/>
              </w:rPr>
              <w:t xml:space="preserve"> Ведомость осветительного оборудования должна содержать кодировку по каталогам завода производителя. Указать контактные данные и сайт производителя оборудования.</w:t>
            </w:r>
          </w:p>
          <w:p w14:paraId="7B2E00B3"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
                <w:color w:val="auto"/>
                <w:lang w:eastAsia="en-US"/>
              </w:rPr>
            </w:pPr>
            <w:r w:rsidRPr="00FC5063">
              <w:rPr>
                <w:rFonts w:ascii="Times New Roman" w:eastAsia="Calibri" w:hAnsi="Times New Roman" w:cs="Times New Roman"/>
                <w:b/>
                <w:color w:val="auto"/>
                <w:lang w:eastAsia="en-US"/>
              </w:rPr>
              <w:lastRenderedPageBreak/>
              <w:t>Раздел 3 «Архитектурные решения»:</w:t>
            </w:r>
          </w:p>
          <w:p w14:paraId="2EDDDF72" w14:textId="1C7D32F5"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и графическая части должны быть выполнены в соответствии с требованиями п. 13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10D1DB2E"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
                <w:color w:val="auto"/>
                <w:lang w:eastAsia="en-US"/>
              </w:rPr>
            </w:pPr>
            <w:r w:rsidRPr="00FC5063">
              <w:rPr>
                <w:rFonts w:ascii="Times New Roman" w:eastAsia="Calibri" w:hAnsi="Times New Roman" w:cs="Times New Roman"/>
                <w:b/>
                <w:color w:val="auto"/>
                <w:lang w:eastAsia="en-US"/>
              </w:rPr>
              <w:t>Раздел 4 «Конструктивные и объемно-планировочные решения»:</w:t>
            </w:r>
          </w:p>
          <w:p w14:paraId="5DD2211E" w14:textId="68BBD730"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и графическая части должны быть выполнены в соответствии с требованиями п. 14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614D5895"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
                <w:color w:val="auto"/>
                <w:lang w:eastAsia="en-US"/>
              </w:rPr>
            </w:pPr>
            <w:r w:rsidRPr="00FC5063">
              <w:rPr>
                <w:rFonts w:ascii="Times New Roman" w:eastAsia="Calibri" w:hAnsi="Times New Roman" w:cs="Times New Roman"/>
                <w:b/>
                <w:color w:val="auto"/>
                <w:lang w:eastAsia="en-US"/>
              </w:rPr>
              <w:t xml:space="preserve">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w:t>
            </w:r>
          </w:p>
          <w:p w14:paraId="6F4C406A"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текстовая и графическая части должны быть выполнены в соответствии с требованиями ППРФ № 87;</w:t>
            </w:r>
          </w:p>
          <w:p w14:paraId="5B501F1D" w14:textId="77777777" w:rsidR="00FC5063" w:rsidRPr="00FC5063" w:rsidRDefault="00FC5063" w:rsidP="00FF0554">
            <w:pPr>
              <w:tabs>
                <w:tab w:val="left" w:pos="348"/>
              </w:tabs>
              <w:autoSpaceDE w:val="0"/>
              <w:autoSpaceDN w:val="0"/>
              <w:adjustRightInd w:val="0"/>
              <w:jc w:val="both"/>
              <w:rPr>
                <w:rFonts w:ascii="Times New Roman" w:eastAsia="Calibri" w:hAnsi="Times New Roman" w:cs="Times New Roman"/>
                <w:b/>
                <w:bCs/>
                <w:color w:val="auto"/>
              </w:rPr>
            </w:pPr>
            <w:r w:rsidRPr="00FC5063">
              <w:rPr>
                <w:rFonts w:ascii="Times New Roman" w:eastAsia="Calibri" w:hAnsi="Times New Roman" w:cs="Times New Roman"/>
                <w:b/>
                <w:bCs/>
                <w:color w:val="auto"/>
              </w:rPr>
              <w:t>Раздел 6 «Проект организации строительства»</w:t>
            </w:r>
          </w:p>
          <w:p w14:paraId="2BC67813" w14:textId="6815DC86"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и графическая части должны быть выполнены в соответствии с требованиями п. 23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77F930E3" w14:textId="77777777" w:rsidR="00FC5063" w:rsidRPr="00FC5063" w:rsidRDefault="00FC5063" w:rsidP="00FF0554">
            <w:pPr>
              <w:tabs>
                <w:tab w:val="left" w:pos="348"/>
              </w:tabs>
              <w:autoSpaceDE w:val="0"/>
              <w:autoSpaceDN w:val="0"/>
              <w:adjustRightInd w:val="0"/>
              <w:jc w:val="both"/>
              <w:rPr>
                <w:rFonts w:ascii="Times New Roman" w:eastAsia="Calibri" w:hAnsi="Times New Roman" w:cs="Times New Roman"/>
                <w:color w:val="auto"/>
              </w:rPr>
            </w:pPr>
            <w:r w:rsidRPr="00FC5063">
              <w:rPr>
                <w:rFonts w:ascii="Times New Roman" w:eastAsia="Calibri" w:hAnsi="Times New Roman" w:cs="Times New Roman"/>
                <w:b/>
                <w:color w:val="auto"/>
              </w:rPr>
              <w:t>Раздел 7 «Проект организации работ по сносу или демонтажу объектов строительства»</w:t>
            </w:r>
            <w:r w:rsidRPr="00FC5063">
              <w:rPr>
                <w:rFonts w:ascii="Times New Roman" w:eastAsia="Calibri" w:hAnsi="Times New Roman" w:cs="Times New Roman"/>
                <w:color w:val="auto"/>
              </w:rPr>
              <w:t xml:space="preserve"> </w:t>
            </w:r>
          </w:p>
          <w:p w14:paraId="2DD57950" w14:textId="67FD1FB3"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и графическая части должны быть выполнены в соответствии с требованиями п. 24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719BCDD9" w14:textId="77777777" w:rsidR="00FC5063" w:rsidRPr="00FC5063" w:rsidRDefault="00FC5063" w:rsidP="00FF0554">
            <w:pPr>
              <w:tabs>
                <w:tab w:val="left" w:pos="348"/>
              </w:tabs>
              <w:autoSpaceDE w:val="0"/>
              <w:autoSpaceDN w:val="0"/>
              <w:adjustRightInd w:val="0"/>
              <w:jc w:val="both"/>
              <w:rPr>
                <w:rFonts w:ascii="Times New Roman" w:eastAsia="Calibri" w:hAnsi="Times New Roman" w:cs="Times New Roman"/>
                <w:b/>
                <w:color w:val="auto"/>
              </w:rPr>
            </w:pPr>
            <w:r w:rsidRPr="00FC5063">
              <w:rPr>
                <w:rFonts w:ascii="Times New Roman" w:eastAsia="Calibri" w:hAnsi="Times New Roman" w:cs="Times New Roman"/>
                <w:b/>
                <w:color w:val="auto"/>
              </w:rPr>
              <w:t>Раздел 8 «Перечень мероприятий по охране окружающей среды»</w:t>
            </w:r>
          </w:p>
          <w:p w14:paraId="0134EB3B" w14:textId="307DB468"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и графическая части должны быть выполнены в соответствии с требованиями п. 25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6630F166" w14:textId="77777777" w:rsidR="00FC5063" w:rsidRPr="00FC5063" w:rsidRDefault="00FC5063" w:rsidP="00FF0554">
            <w:pPr>
              <w:tabs>
                <w:tab w:val="left" w:pos="348"/>
              </w:tabs>
              <w:autoSpaceDE w:val="0"/>
              <w:autoSpaceDN w:val="0"/>
              <w:adjustRightInd w:val="0"/>
              <w:jc w:val="both"/>
              <w:rPr>
                <w:rFonts w:ascii="Times New Roman" w:eastAsia="Calibri" w:hAnsi="Times New Roman" w:cs="Times New Roman"/>
                <w:color w:val="auto"/>
              </w:rPr>
            </w:pPr>
            <w:r w:rsidRPr="00FC5063">
              <w:rPr>
                <w:rFonts w:ascii="Times New Roman" w:eastAsia="Calibri" w:hAnsi="Times New Roman" w:cs="Times New Roman"/>
                <w:b/>
                <w:color w:val="auto"/>
              </w:rPr>
              <w:t>Раздел 10</w:t>
            </w:r>
            <w:r w:rsidRPr="00FC5063">
              <w:rPr>
                <w:rFonts w:ascii="Times New Roman" w:eastAsia="Calibri" w:hAnsi="Times New Roman" w:cs="Times New Roman"/>
                <w:color w:val="auto"/>
              </w:rPr>
              <w:t xml:space="preserve"> </w:t>
            </w:r>
            <w:r w:rsidRPr="00FC5063">
              <w:rPr>
                <w:rFonts w:ascii="Times New Roman" w:eastAsia="Calibri" w:hAnsi="Times New Roman" w:cs="Times New Roman"/>
                <w:b/>
                <w:color w:val="auto"/>
              </w:rPr>
              <w:t>«Мероприятия по обеспечению доступа инвалидов»</w:t>
            </w:r>
          </w:p>
          <w:p w14:paraId="7EA9D462" w14:textId="252FB731"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и графическая части должны быть выполнены в соответствии с требованиями п. 27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5445A258"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rPr>
            </w:pPr>
            <w:r w:rsidRPr="00FC5063">
              <w:rPr>
                <w:rFonts w:ascii="Times New Roman" w:eastAsia="Calibri" w:hAnsi="Times New Roman" w:cs="Times New Roman"/>
                <w:b/>
                <w:color w:val="auto"/>
              </w:rPr>
              <w:t>Раздел 11 «Смета на строительство объект</w:t>
            </w:r>
            <w:r w:rsidR="00C7428B">
              <w:rPr>
                <w:rFonts w:ascii="Times New Roman" w:eastAsia="Calibri" w:hAnsi="Times New Roman" w:cs="Times New Roman"/>
                <w:b/>
                <w:color w:val="auto"/>
              </w:rPr>
              <w:t>а</w:t>
            </w:r>
            <w:r w:rsidR="00797007">
              <w:rPr>
                <w:rFonts w:ascii="Times New Roman" w:eastAsia="Calibri" w:hAnsi="Times New Roman" w:cs="Times New Roman"/>
                <w:b/>
                <w:color w:val="auto"/>
              </w:rPr>
              <w:t xml:space="preserve"> благоустройства</w:t>
            </w:r>
            <w:r w:rsidRPr="00FC5063">
              <w:rPr>
                <w:rFonts w:ascii="Times New Roman" w:eastAsia="Calibri" w:hAnsi="Times New Roman" w:cs="Times New Roman"/>
                <w:b/>
                <w:color w:val="auto"/>
              </w:rPr>
              <w:t xml:space="preserve">» </w:t>
            </w:r>
          </w:p>
          <w:p w14:paraId="0E71F5CB" w14:textId="132DBE02"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часть должна быть выполнена в соответствии с требованиями п. 29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44EF2ED5"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
                <w:bCs/>
                <w:color w:val="auto"/>
                <w:lang w:eastAsia="en-US"/>
              </w:rPr>
            </w:pPr>
            <w:r w:rsidRPr="00FC5063">
              <w:rPr>
                <w:rFonts w:ascii="Times New Roman" w:eastAsia="Calibri" w:hAnsi="Times New Roman" w:cs="Times New Roman"/>
                <w:b/>
                <w:bCs/>
                <w:color w:val="auto"/>
                <w:lang w:eastAsia="en-US"/>
              </w:rPr>
              <w:t>Раздел 12. Иная документация.</w:t>
            </w:r>
          </w:p>
          <w:p w14:paraId="26E4832A"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Данный раздел включает в себя следующие подразделы:</w:t>
            </w:r>
          </w:p>
          <w:p w14:paraId="2788974F"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 Проект организации дорожного движении на время строительства;</w:t>
            </w:r>
          </w:p>
          <w:p w14:paraId="3E217C41"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 Проект организации дорожного движения на период эксплуатации;</w:t>
            </w:r>
          </w:p>
          <w:p w14:paraId="25A89930"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 Рекомендации по дальнейшей эксплуатации объекта (необходимость таких рекомендаций определяется представителями администрации);</w:t>
            </w:r>
          </w:p>
          <w:p w14:paraId="50099C88" w14:textId="4BAD13E4"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 xml:space="preserve">- Оценка влияния нового </w:t>
            </w:r>
            <w:r w:rsidR="005E72F0">
              <w:rPr>
                <w:rFonts w:ascii="Times New Roman" w:eastAsia="Calibri" w:hAnsi="Times New Roman" w:cs="Times New Roman"/>
                <w:bCs/>
                <w:color w:val="auto"/>
                <w:lang w:eastAsia="en-US"/>
              </w:rPr>
              <w:t>благоустройства</w:t>
            </w:r>
            <w:r w:rsidRPr="00FC5063">
              <w:rPr>
                <w:rFonts w:ascii="Times New Roman" w:eastAsia="Calibri" w:hAnsi="Times New Roman" w:cs="Times New Roman"/>
                <w:bCs/>
                <w:color w:val="auto"/>
                <w:lang w:eastAsia="en-US"/>
              </w:rPr>
              <w:t xml:space="preserve"> на окружающую застройку и существующие инженерные сети.</w:t>
            </w:r>
          </w:p>
          <w:p w14:paraId="1BC6DBEF" w14:textId="77777777" w:rsidR="00FC5063" w:rsidRPr="00FC5063" w:rsidRDefault="00FC5063" w:rsidP="00FF0554">
            <w:pPr>
              <w:keepNext/>
              <w:keepLines/>
              <w:tabs>
                <w:tab w:val="left" w:pos="348"/>
              </w:tabs>
              <w:jc w:val="both"/>
              <w:outlineLvl w:val="0"/>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Требования к составу и форме представления изыскательской документации Заказчику</w:t>
            </w:r>
          </w:p>
          <w:p w14:paraId="36F02116" w14:textId="77777777" w:rsidR="00FC5063" w:rsidRPr="00FC5063" w:rsidRDefault="00FC5063" w:rsidP="00FF0554">
            <w:pPr>
              <w:tabs>
                <w:tab w:val="left" w:pos="348"/>
              </w:tabs>
              <w:overflowPunct w:val="0"/>
              <w:autoSpaceDE w:val="0"/>
              <w:autoSpaceDN w:val="0"/>
              <w:adjustRightInd w:val="0"/>
              <w:jc w:val="both"/>
              <w:textAlignment w:val="baseline"/>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Изыскательская документация должна быть передавлена заказчику в виде технического отчета о выполненных инженерных изысканиях, оформленного в и согласованного в соответствии с требованиями нормативных документов и государственных стандартов, технических регламентов, состоящего из текстовой и графической частей и приложений (в текстовой, графической, цифровой и иных формах представления информации).</w:t>
            </w:r>
          </w:p>
          <w:p w14:paraId="35322AD9" w14:textId="77777777" w:rsidR="00FC5063" w:rsidRPr="00FC5063" w:rsidRDefault="00FC5063" w:rsidP="00FF0554">
            <w:pPr>
              <w:tabs>
                <w:tab w:val="left" w:pos="348"/>
              </w:tabs>
              <w:overflowPunct w:val="0"/>
              <w:autoSpaceDE w:val="0"/>
              <w:autoSpaceDN w:val="0"/>
              <w:adjustRightInd w:val="0"/>
              <w:jc w:val="both"/>
              <w:textAlignment w:val="baseline"/>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 xml:space="preserve">В текстовой части технического отчета необходимо приводить информацию о задачах инженерных изысканий, местоположении района (площадки, трассы), видах, объемах и методах работ, </w:t>
            </w:r>
            <w:r w:rsidRPr="00FC5063">
              <w:rPr>
                <w:rFonts w:ascii="Times New Roman" w:eastAsia="Calibri" w:hAnsi="Times New Roman" w:cs="Times New Roman"/>
                <w:bCs/>
                <w:color w:val="auto"/>
                <w:lang w:eastAsia="en-US"/>
              </w:rPr>
              <w:lastRenderedPageBreak/>
              <w:t>сроках их проведения и исполнителях работ, сведения о соответствии результатов инженерных изысканий договору.</w:t>
            </w:r>
          </w:p>
          <w:p w14:paraId="60A2A936" w14:textId="77777777" w:rsidR="00FC5063" w:rsidRPr="00FC5063" w:rsidRDefault="00FC5063" w:rsidP="00FF0554">
            <w:pPr>
              <w:tabs>
                <w:tab w:val="left" w:pos="348"/>
              </w:tabs>
              <w:overflowPunct w:val="0"/>
              <w:autoSpaceDE w:val="0"/>
              <w:autoSpaceDN w:val="0"/>
              <w:adjustRightInd w:val="0"/>
              <w:jc w:val="both"/>
              <w:textAlignment w:val="baseline"/>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При изложении сведений об исполнителе инженерных изысканий необходимо приводить информацию о государственной регистрации организации и наименование зарегистрировавшего его органа, наличии лицензии на соответствующие виды инженерных изысканий (номер, срок действия, наименование органа, выдавшего лицензию), перечень исполнителей. Должны приводиться сведения о полноте и качестве выполненных работ (их соответствие техническому заданию).</w:t>
            </w:r>
          </w:p>
          <w:p w14:paraId="5B426969" w14:textId="77777777" w:rsidR="00FC5063" w:rsidRPr="00FC5063" w:rsidRDefault="00FC5063" w:rsidP="00FF0554">
            <w:pPr>
              <w:tabs>
                <w:tab w:val="left" w:pos="348"/>
              </w:tabs>
              <w:overflowPunct w:val="0"/>
              <w:autoSpaceDE w:val="0"/>
              <w:autoSpaceDN w:val="0"/>
              <w:adjustRightInd w:val="0"/>
              <w:jc w:val="both"/>
              <w:textAlignment w:val="baseline"/>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Графическая часть технического отчета о выполненных инженерных изысканиях (комплексных или по отдельным видам инженерных изысканий) должна включать карты, планы, разрезы, профили, графики, таблицы параметров (характеристик, показателей), каталоги данных, содержащих основные результаты изучения.</w:t>
            </w:r>
          </w:p>
          <w:p w14:paraId="1DD2D775" w14:textId="77777777" w:rsidR="00FC5063" w:rsidRPr="00FC5063" w:rsidRDefault="00FC5063" w:rsidP="00FF0554">
            <w:pPr>
              <w:tabs>
                <w:tab w:val="left" w:pos="348"/>
              </w:tabs>
              <w:overflowPunct w:val="0"/>
              <w:autoSpaceDE w:val="0"/>
              <w:autoSpaceDN w:val="0"/>
              <w:adjustRightInd w:val="0"/>
              <w:jc w:val="both"/>
              <w:textAlignment w:val="baseline"/>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Структуру и содержание технического отчета о выполненных инженерных изысканиях для благоустройства (состав и содержание разделов, графических и текстовых документов) необходимо устанавливать в соответствии с требованиями настоящих строительных норм, технического задания заказчика и с учетом положений сводов правил на производство инженерных изысканий, характера (вида) строительства, отраслевой специфики.</w:t>
            </w:r>
          </w:p>
          <w:p w14:paraId="3CA07613" w14:textId="77777777" w:rsidR="00FC5063" w:rsidRPr="00FC5063" w:rsidRDefault="00FC5063" w:rsidP="00FF0554">
            <w:pPr>
              <w:tabs>
                <w:tab w:val="left" w:pos="348"/>
              </w:tabs>
              <w:overflowPunct w:val="0"/>
              <w:autoSpaceDE w:val="0"/>
              <w:autoSpaceDN w:val="0"/>
              <w:adjustRightInd w:val="0"/>
              <w:jc w:val="both"/>
              <w:textAlignment w:val="baseline"/>
              <w:rPr>
                <w:rFonts w:ascii="Times New Roman" w:eastAsia="Calibri" w:hAnsi="Times New Roman" w:cs="Times New Roman"/>
                <w:color w:val="auto"/>
                <w:sz w:val="20"/>
                <w:szCs w:val="20"/>
                <w:lang w:eastAsia="en-US"/>
              </w:rPr>
            </w:pPr>
            <w:r w:rsidRPr="00FC5063">
              <w:rPr>
                <w:rFonts w:ascii="Times New Roman" w:eastAsia="Calibri" w:hAnsi="Times New Roman" w:cs="Times New Roman"/>
                <w:bCs/>
                <w:color w:val="auto"/>
                <w:lang w:eastAsia="en-US"/>
              </w:rPr>
              <w:t>В состав приложений к техническому отчету должны включаться копии технического задания заказчика и регистрационных документов на производство изыскательских раб</w:t>
            </w:r>
            <w:r w:rsidRPr="00FC5063">
              <w:rPr>
                <w:rFonts w:ascii="Times New Roman" w:eastAsia="Calibri" w:hAnsi="Times New Roman" w:cs="Times New Roman"/>
                <w:color w:val="auto"/>
                <w:sz w:val="20"/>
                <w:szCs w:val="20"/>
                <w:lang w:eastAsia="en-US"/>
              </w:rPr>
              <w:t>от.</w:t>
            </w:r>
          </w:p>
          <w:p w14:paraId="72DE972F" w14:textId="77777777" w:rsidR="00843F3E" w:rsidRDefault="00FC5063" w:rsidP="00FF0554">
            <w:pPr>
              <w:widowControl w:val="0"/>
              <w:tabs>
                <w:tab w:val="left" w:pos="348"/>
              </w:tabs>
              <w:autoSpaceDE w:val="0"/>
              <w:autoSpaceDN w:val="0"/>
              <w:adjustRightInd w:val="0"/>
              <w:ind w:right="57"/>
              <w:jc w:val="both"/>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Все чертежи и схемы в ПД не должны быть перегружены информацией, удобочитаемы, понятны и не иметь разночтения.</w:t>
            </w:r>
            <w:r w:rsidR="00843F3E">
              <w:rPr>
                <w:rFonts w:ascii="Times New Roman" w:eastAsia="Calibri" w:hAnsi="Times New Roman" w:cs="Times New Roman"/>
                <w:bCs/>
                <w:color w:val="auto"/>
                <w:lang w:eastAsia="en-US"/>
              </w:rPr>
              <w:t xml:space="preserve"> </w:t>
            </w:r>
          </w:p>
          <w:p w14:paraId="605ACF92"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i/>
                <w:color w:val="auto"/>
                <w:lang w:eastAsia="en-US"/>
              </w:rPr>
            </w:pPr>
            <w:r w:rsidRPr="00FC5063">
              <w:rPr>
                <w:rFonts w:ascii="Times New Roman" w:eastAsia="Calibri" w:hAnsi="Times New Roman" w:cs="Times New Roman"/>
                <w:i/>
                <w:color w:val="auto"/>
                <w:lang w:eastAsia="en-US"/>
              </w:rPr>
              <w:t>В процессе разработки проекта Заказчик может внести обоснованные дополнения (изменения в состав проекта).</w:t>
            </w:r>
          </w:p>
        </w:tc>
      </w:tr>
      <w:tr w:rsidR="00FC5063" w:rsidRPr="00FC5063" w14:paraId="750D458C" w14:textId="77777777" w:rsidTr="00FC5063">
        <w:trPr>
          <w:trHeight w:val="195"/>
        </w:trPr>
        <w:tc>
          <w:tcPr>
            <w:tcW w:w="10348" w:type="dxa"/>
            <w:gridSpan w:val="3"/>
            <w:shd w:val="clear" w:color="auto" w:fill="FFFFFF"/>
            <w:vAlign w:val="center"/>
          </w:tcPr>
          <w:p w14:paraId="45D770C0" w14:textId="77777777" w:rsidR="00FC5063" w:rsidRPr="00FC5063" w:rsidRDefault="00FC5063" w:rsidP="00EA4BB8">
            <w:pPr>
              <w:numPr>
                <w:ilvl w:val="0"/>
                <w:numId w:val="25"/>
              </w:numPr>
              <w:autoSpaceDE w:val="0"/>
              <w:autoSpaceDN w:val="0"/>
              <w:adjustRightInd w:val="0"/>
              <w:jc w:val="both"/>
              <w:rPr>
                <w:rFonts w:ascii="Times New Roman" w:eastAsia="Calibri" w:hAnsi="Times New Roman" w:cs="Times New Roman"/>
                <w:color w:val="auto"/>
              </w:rPr>
            </w:pPr>
            <w:r w:rsidRPr="00FC5063">
              <w:rPr>
                <w:rFonts w:ascii="Times New Roman" w:eastAsia="Calibri" w:hAnsi="Times New Roman" w:cs="Times New Roman"/>
                <w:b/>
                <w:bCs/>
                <w:color w:val="auto"/>
                <w:lang w:eastAsia="en-US"/>
              </w:rPr>
              <w:lastRenderedPageBreak/>
              <w:t>Требовании к формату передаваемой документации</w:t>
            </w:r>
          </w:p>
        </w:tc>
      </w:tr>
      <w:tr w:rsidR="00FC5063" w:rsidRPr="00FC5063" w14:paraId="3D7CF946" w14:textId="77777777" w:rsidTr="00FC5063">
        <w:trPr>
          <w:trHeight w:val="195"/>
        </w:trPr>
        <w:tc>
          <w:tcPr>
            <w:tcW w:w="851" w:type="dxa"/>
            <w:shd w:val="clear" w:color="auto" w:fill="FFFFFF"/>
          </w:tcPr>
          <w:p w14:paraId="1931F6DC"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3.1</w:t>
            </w:r>
          </w:p>
        </w:tc>
        <w:tc>
          <w:tcPr>
            <w:tcW w:w="2552" w:type="dxa"/>
          </w:tcPr>
          <w:p w14:paraId="2CD81816" w14:textId="77777777" w:rsidR="00FC5063" w:rsidRPr="00FC5063" w:rsidRDefault="00FC5063" w:rsidP="00EA4BB8">
            <w:pPr>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Требования к представлению работы</w:t>
            </w:r>
          </w:p>
          <w:p w14:paraId="7920C660" w14:textId="77777777" w:rsidR="00FC5063" w:rsidRPr="00FC5063" w:rsidRDefault="00FC5063" w:rsidP="00EA4BB8">
            <w:pPr>
              <w:keepNext/>
              <w:jc w:val="both"/>
              <w:outlineLvl w:val="1"/>
              <w:rPr>
                <w:rFonts w:ascii="Times New Roman" w:eastAsia="Times New Roman" w:hAnsi="Times New Roman" w:cs="Times New Roman"/>
                <w:bCs/>
                <w:iCs/>
                <w:color w:val="auto"/>
              </w:rPr>
            </w:pPr>
          </w:p>
        </w:tc>
        <w:tc>
          <w:tcPr>
            <w:tcW w:w="6945" w:type="dxa"/>
          </w:tcPr>
          <w:p w14:paraId="60C7FB75" w14:textId="4A6CC79E" w:rsidR="00D1447B" w:rsidRPr="00D1447B" w:rsidRDefault="00D1447B" w:rsidP="00D1447B">
            <w:pPr>
              <w:widowControl w:val="0"/>
              <w:tabs>
                <w:tab w:val="left" w:pos="301"/>
              </w:tabs>
              <w:ind w:firstLine="241"/>
              <w:jc w:val="both"/>
              <w:rPr>
                <w:rFonts w:ascii="Times New Roman" w:eastAsia="Times New Roman" w:hAnsi="Times New Roman" w:cs="Times New Roman"/>
                <w:color w:val="auto"/>
              </w:rPr>
            </w:pPr>
            <w:r w:rsidRPr="00D1447B">
              <w:rPr>
                <w:rFonts w:ascii="Times New Roman" w:eastAsia="Times New Roman" w:hAnsi="Times New Roman" w:cs="Times New Roman"/>
                <w:color w:val="auto"/>
              </w:rPr>
              <w:t xml:space="preserve">По результатам выполненных работ Подрядчик обязан передать Заказчику следующие документы: </w:t>
            </w:r>
          </w:p>
          <w:p w14:paraId="5F27E173" w14:textId="7D717093" w:rsidR="00D1447B" w:rsidRPr="00D1447B" w:rsidRDefault="00D1447B" w:rsidP="00D1447B">
            <w:pPr>
              <w:widowControl w:val="0"/>
              <w:tabs>
                <w:tab w:val="left" w:pos="301"/>
              </w:tabs>
              <w:ind w:firstLine="241"/>
              <w:jc w:val="both"/>
              <w:rPr>
                <w:rFonts w:ascii="Times New Roman" w:eastAsia="Times New Roman" w:hAnsi="Times New Roman" w:cs="Times New Roman"/>
                <w:color w:val="auto"/>
              </w:rPr>
            </w:pPr>
            <w:r w:rsidRPr="00D1447B">
              <w:rPr>
                <w:rFonts w:ascii="Times New Roman" w:eastAsia="Times New Roman" w:hAnsi="Times New Roman" w:cs="Times New Roman"/>
                <w:color w:val="auto"/>
              </w:rPr>
              <w:t>1. Технически</w:t>
            </w:r>
            <w:r w:rsidRPr="009F3AB4">
              <w:rPr>
                <w:rFonts w:ascii="Times New Roman" w:eastAsia="Times New Roman" w:hAnsi="Times New Roman" w:cs="Times New Roman"/>
                <w:color w:val="auto"/>
              </w:rPr>
              <w:t>й</w:t>
            </w:r>
            <w:r w:rsidRPr="00D1447B">
              <w:rPr>
                <w:rFonts w:ascii="Times New Roman" w:eastAsia="Times New Roman" w:hAnsi="Times New Roman" w:cs="Times New Roman"/>
                <w:color w:val="auto"/>
              </w:rPr>
              <w:t xml:space="preserve"> отчет о проведении инженерных изысканий – в </w:t>
            </w:r>
            <w:r w:rsidRPr="009F3AB4">
              <w:rPr>
                <w:rFonts w:ascii="Times New Roman" w:eastAsia="Times New Roman" w:hAnsi="Times New Roman" w:cs="Times New Roman"/>
                <w:color w:val="auto"/>
              </w:rPr>
              <w:t>3</w:t>
            </w:r>
            <w:r w:rsidRPr="00D1447B">
              <w:rPr>
                <w:rFonts w:ascii="Times New Roman" w:eastAsia="Times New Roman" w:hAnsi="Times New Roman" w:cs="Times New Roman"/>
                <w:color w:val="auto"/>
              </w:rPr>
              <w:t xml:space="preserve"> (</w:t>
            </w:r>
            <w:r w:rsidRPr="009F3AB4">
              <w:rPr>
                <w:rFonts w:ascii="Times New Roman" w:eastAsia="Times New Roman" w:hAnsi="Times New Roman" w:cs="Times New Roman"/>
                <w:color w:val="auto"/>
              </w:rPr>
              <w:t>трех</w:t>
            </w:r>
            <w:r w:rsidRPr="00D1447B">
              <w:rPr>
                <w:rFonts w:ascii="Times New Roman" w:eastAsia="Times New Roman" w:hAnsi="Times New Roman" w:cs="Times New Roman"/>
                <w:color w:val="auto"/>
              </w:rPr>
              <w:t>) экземплярах на бумажном носителе и 1 (один) экземпляр на электронном носителе, в виде, пригодном для последующего копирования и тиражирования.</w:t>
            </w:r>
          </w:p>
          <w:p w14:paraId="1800D3D1" w14:textId="23547D2F" w:rsidR="00D1447B" w:rsidRPr="00D1447B" w:rsidRDefault="00D1447B" w:rsidP="00D1447B">
            <w:pPr>
              <w:widowControl w:val="0"/>
              <w:tabs>
                <w:tab w:val="left" w:pos="301"/>
              </w:tabs>
              <w:autoSpaceDE w:val="0"/>
              <w:autoSpaceDN w:val="0"/>
              <w:adjustRightInd w:val="0"/>
              <w:ind w:firstLine="241"/>
              <w:jc w:val="both"/>
              <w:rPr>
                <w:rFonts w:ascii="Times New Roman" w:eastAsia="Times New Roman" w:hAnsi="Times New Roman" w:cstheme="minorBidi"/>
                <w:color w:val="auto"/>
              </w:rPr>
            </w:pPr>
            <w:r w:rsidRPr="009F3AB4">
              <w:rPr>
                <w:rFonts w:ascii="Times New Roman" w:eastAsia="Times New Roman" w:hAnsi="Times New Roman" w:cs="Times New Roman"/>
                <w:color w:val="auto"/>
              </w:rPr>
              <w:t>2</w:t>
            </w:r>
            <w:r w:rsidRPr="00D1447B">
              <w:rPr>
                <w:rFonts w:ascii="Times New Roman" w:eastAsia="Times New Roman" w:hAnsi="Times New Roman" w:cs="Times New Roman"/>
                <w:color w:val="auto"/>
              </w:rPr>
              <w:t>. Проектн</w:t>
            </w:r>
            <w:r w:rsidRPr="009F3AB4">
              <w:rPr>
                <w:rFonts w:ascii="Times New Roman" w:eastAsia="Times New Roman" w:hAnsi="Times New Roman" w:cs="Times New Roman"/>
                <w:color w:val="auto"/>
              </w:rPr>
              <w:t xml:space="preserve">ую, </w:t>
            </w:r>
            <w:r w:rsidRPr="00D1447B">
              <w:rPr>
                <w:rFonts w:ascii="Times New Roman" w:eastAsia="Times New Roman" w:hAnsi="Times New Roman" w:cs="Times New Roman"/>
                <w:color w:val="auto"/>
              </w:rPr>
              <w:t xml:space="preserve">сметную </w:t>
            </w:r>
            <w:r w:rsidRPr="009F3AB4">
              <w:rPr>
                <w:rFonts w:ascii="Times New Roman" w:eastAsia="Times New Roman" w:hAnsi="Times New Roman" w:cs="Times New Roman"/>
                <w:color w:val="auto"/>
              </w:rPr>
              <w:t xml:space="preserve">и рабочую </w:t>
            </w:r>
            <w:r w:rsidRPr="00D1447B">
              <w:rPr>
                <w:rFonts w:ascii="Times New Roman" w:eastAsia="Times New Roman" w:hAnsi="Times New Roman" w:cs="Times New Roman"/>
                <w:color w:val="auto"/>
              </w:rPr>
              <w:t>документацию, прошедшую</w:t>
            </w:r>
            <w:r w:rsidRPr="009F3AB4">
              <w:rPr>
                <w:rFonts w:ascii="Times New Roman" w:eastAsia="Times New Roman" w:hAnsi="Times New Roman" w:cs="Times New Roman"/>
                <w:color w:val="auto"/>
              </w:rPr>
              <w:t xml:space="preserve"> </w:t>
            </w:r>
            <w:r w:rsidRPr="00D1447B">
              <w:rPr>
                <w:rFonts w:ascii="Times New Roman" w:eastAsia="Times New Roman" w:hAnsi="Times New Roman" w:cs="Times New Roman"/>
                <w:color w:val="auto"/>
              </w:rPr>
              <w:t xml:space="preserve">проверку достоверности определения сметной стоимости, </w:t>
            </w:r>
            <w:r w:rsidRPr="009F3AB4">
              <w:rPr>
                <w:rFonts w:ascii="Times New Roman" w:eastAsia="Times New Roman" w:hAnsi="Times New Roman" w:cs="Times New Roman"/>
                <w:color w:val="auto"/>
              </w:rPr>
              <w:t xml:space="preserve">в </w:t>
            </w:r>
            <w:r w:rsidRPr="00D1447B">
              <w:rPr>
                <w:rFonts w:ascii="Times New Roman" w:eastAsia="Times New Roman" w:hAnsi="Times New Roman" w:cs="Times New Roman"/>
                <w:color w:val="auto"/>
              </w:rPr>
              <w:t xml:space="preserve">количестве </w:t>
            </w:r>
            <w:r w:rsidRPr="009F3AB4">
              <w:rPr>
                <w:rFonts w:ascii="Times New Roman" w:eastAsia="Times New Roman" w:hAnsi="Times New Roman" w:cs="Times New Roman"/>
                <w:color w:val="auto"/>
              </w:rPr>
              <w:t>3</w:t>
            </w:r>
            <w:r w:rsidRPr="00D1447B">
              <w:rPr>
                <w:rFonts w:ascii="Times New Roman" w:eastAsia="Times New Roman" w:hAnsi="Times New Roman" w:cs="Times New Roman"/>
                <w:color w:val="auto"/>
              </w:rPr>
              <w:t xml:space="preserve"> (</w:t>
            </w:r>
            <w:r w:rsidRPr="009F3AB4">
              <w:rPr>
                <w:rFonts w:ascii="Times New Roman" w:eastAsia="Times New Roman" w:hAnsi="Times New Roman" w:cs="Times New Roman"/>
                <w:color w:val="auto"/>
              </w:rPr>
              <w:t>трех</w:t>
            </w:r>
            <w:r w:rsidRPr="00D1447B">
              <w:rPr>
                <w:rFonts w:ascii="Times New Roman" w:eastAsia="Times New Roman" w:hAnsi="Times New Roman" w:cs="Times New Roman"/>
                <w:color w:val="auto"/>
              </w:rPr>
              <w:t>) экземпляров на бумажном носителе и 1 (один) экземпляр на электронном носителе, в виде, пригодном для последующего копирования и тиражирования.</w:t>
            </w:r>
          </w:p>
          <w:p w14:paraId="68412F2D" w14:textId="2CBB5129" w:rsidR="00D1447B" w:rsidRPr="00D1447B" w:rsidRDefault="00D1447B" w:rsidP="00D1447B">
            <w:pPr>
              <w:widowControl w:val="0"/>
              <w:tabs>
                <w:tab w:val="left" w:pos="301"/>
                <w:tab w:val="left" w:pos="536"/>
              </w:tabs>
              <w:ind w:firstLine="241"/>
              <w:jc w:val="both"/>
              <w:rPr>
                <w:rFonts w:ascii="Times New Roman" w:eastAsia="Times New Roman" w:hAnsi="Times New Roman" w:cs="Times New Roman"/>
                <w:color w:val="auto"/>
              </w:rPr>
            </w:pPr>
            <w:r w:rsidRPr="009F3AB4">
              <w:rPr>
                <w:rFonts w:ascii="Times New Roman" w:eastAsia="Times New Roman" w:hAnsi="Times New Roman" w:cs="Times New Roman"/>
                <w:color w:val="auto"/>
              </w:rPr>
              <w:t>3</w:t>
            </w:r>
            <w:r w:rsidRPr="00D1447B">
              <w:rPr>
                <w:rFonts w:ascii="Times New Roman" w:eastAsia="Times New Roman" w:hAnsi="Times New Roman" w:cs="Times New Roman"/>
                <w:color w:val="auto"/>
              </w:rPr>
              <w:t xml:space="preserve">. Положительные заключения экспертизы проверки достоверности определения сметной стоимости в </w:t>
            </w:r>
            <w:r w:rsidRPr="009F3AB4">
              <w:rPr>
                <w:rFonts w:ascii="Times New Roman" w:eastAsia="Times New Roman" w:hAnsi="Times New Roman" w:cs="Times New Roman"/>
                <w:color w:val="auto"/>
              </w:rPr>
              <w:t>3</w:t>
            </w:r>
            <w:r w:rsidRPr="00D1447B">
              <w:rPr>
                <w:rFonts w:ascii="Times New Roman" w:eastAsia="Times New Roman" w:hAnsi="Times New Roman" w:cs="Times New Roman"/>
                <w:color w:val="auto"/>
              </w:rPr>
              <w:t xml:space="preserve"> (</w:t>
            </w:r>
            <w:r w:rsidRPr="009F3AB4">
              <w:rPr>
                <w:rFonts w:ascii="Times New Roman" w:eastAsia="Times New Roman" w:hAnsi="Times New Roman" w:cs="Times New Roman"/>
                <w:color w:val="auto"/>
              </w:rPr>
              <w:t>трех</w:t>
            </w:r>
            <w:r w:rsidRPr="00D1447B">
              <w:rPr>
                <w:rFonts w:ascii="Times New Roman" w:eastAsia="Times New Roman" w:hAnsi="Times New Roman" w:cs="Times New Roman"/>
                <w:color w:val="auto"/>
              </w:rPr>
              <w:t>) экземпляр</w:t>
            </w:r>
            <w:r w:rsidRPr="009F3AB4">
              <w:rPr>
                <w:rFonts w:ascii="Times New Roman" w:eastAsia="Times New Roman" w:hAnsi="Times New Roman" w:cs="Times New Roman"/>
                <w:color w:val="auto"/>
              </w:rPr>
              <w:t>ах</w:t>
            </w:r>
            <w:r w:rsidRPr="00D1447B">
              <w:rPr>
                <w:rFonts w:ascii="Times New Roman" w:eastAsia="Times New Roman" w:hAnsi="Times New Roman" w:cs="Times New Roman"/>
                <w:color w:val="auto"/>
              </w:rPr>
              <w:t xml:space="preserve"> на бумажном носителе</w:t>
            </w:r>
            <w:r w:rsidRPr="009F3AB4">
              <w:t xml:space="preserve"> </w:t>
            </w:r>
            <w:r w:rsidRPr="009F3AB4">
              <w:rPr>
                <w:rFonts w:ascii="Times New Roman" w:eastAsia="Times New Roman" w:hAnsi="Times New Roman" w:cs="Times New Roman"/>
                <w:color w:val="auto"/>
              </w:rPr>
              <w:t xml:space="preserve">и 1 (один) экземпляр на электронном носителе, в виде, пригодном для последующего копирования и тиражирования. </w:t>
            </w:r>
          </w:p>
          <w:p w14:paraId="6C02AB92" w14:textId="440F30A1" w:rsidR="00FC5063" w:rsidRPr="00FC5063" w:rsidRDefault="00FC5063" w:rsidP="00D1447B">
            <w:pPr>
              <w:tabs>
                <w:tab w:val="left" w:pos="348"/>
              </w:tabs>
              <w:jc w:val="both"/>
              <w:rPr>
                <w:rFonts w:ascii="Times New Roman" w:eastAsia="Calibri" w:hAnsi="Times New Roman" w:cs="Times New Roman"/>
                <w:color w:val="auto"/>
                <w:lang w:eastAsia="en-US"/>
              </w:rPr>
            </w:pPr>
          </w:p>
        </w:tc>
      </w:tr>
      <w:tr w:rsidR="00FC5063" w:rsidRPr="00FC5063" w14:paraId="56538730" w14:textId="77777777" w:rsidTr="00FC5063">
        <w:trPr>
          <w:trHeight w:val="195"/>
        </w:trPr>
        <w:tc>
          <w:tcPr>
            <w:tcW w:w="851" w:type="dxa"/>
            <w:shd w:val="clear" w:color="auto" w:fill="FFFFFF"/>
          </w:tcPr>
          <w:p w14:paraId="7E73C85E" w14:textId="77777777" w:rsidR="00FC5063" w:rsidRPr="00FC5063" w:rsidRDefault="00FC5063" w:rsidP="00EA4BB8">
            <w:pPr>
              <w:autoSpaceDE w:val="0"/>
              <w:autoSpaceDN w:val="0"/>
              <w:adjustRightInd w:val="0"/>
              <w:jc w:val="both"/>
              <w:rPr>
                <w:rFonts w:ascii="Times New Roman" w:eastAsia="Calibri" w:hAnsi="Times New Roman" w:cs="Times New Roman"/>
                <w:b/>
                <w:color w:val="auto"/>
                <w:lang w:eastAsia="en-US"/>
              </w:rPr>
            </w:pPr>
            <w:r w:rsidRPr="00FC5063">
              <w:rPr>
                <w:rFonts w:ascii="Times New Roman" w:eastAsia="Times New Roman" w:hAnsi="Times New Roman" w:cs="Times New Roman"/>
                <w:color w:val="auto"/>
              </w:rPr>
              <w:t>3.2</w:t>
            </w:r>
          </w:p>
        </w:tc>
        <w:tc>
          <w:tcPr>
            <w:tcW w:w="2552" w:type="dxa"/>
            <w:shd w:val="clear" w:color="auto" w:fill="FFFFFF"/>
          </w:tcPr>
          <w:p w14:paraId="3ADACB77"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Технические требования к представлению разделов документации в </w:t>
            </w:r>
            <w:r w:rsidRPr="00FC5063">
              <w:rPr>
                <w:rFonts w:ascii="Times New Roman" w:eastAsia="Times New Roman" w:hAnsi="Times New Roman" w:cs="Times New Roman"/>
                <w:color w:val="auto"/>
              </w:rPr>
              <w:lastRenderedPageBreak/>
              <w:t>электронном виде</w:t>
            </w:r>
          </w:p>
          <w:p w14:paraId="76BC5DE2" w14:textId="77777777" w:rsidR="00FC5063" w:rsidRPr="00FC5063" w:rsidRDefault="00FC5063" w:rsidP="00EA4BB8">
            <w:pPr>
              <w:autoSpaceDE w:val="0"/>
              <w:autoSpaceDN w:val="0"/>
              <w:adjustRightInd w:val="0"/>
              <w:jc w:val="both"/>
              <w:rPr>
                <w:rFonts w:ascii="Times New Roman" w:eastAsia="Calibri" w:hAnsi="Times New Roman" w:cs="Times New Roman"/>
                <w:b/>
                <w:color w:val="auto"/>
                <w:lang w:eastAsia="en-US"/>
              </w:rPr>
            </w:pPr>
          </w:p>
        </w:tc>
        <w:tc>
          <w:tcPr>
            <w:tcW w:w="6945" w:type="dxa"/>
            <w:shd w:val="clear" w:color="auto" w:fill="FFFFFF"/>
          </w:tcPr>
          <w:p w14:paraId="336A9625" w14:textId="77777777" w:rsidR="00FC5063" w:rsidRPr="00FC5063" w:rsidRDefault="00FC5063" w:rsidP="00FF0554">
            <w:pPr>
              <w:widowControl w:val="0"/>
              <w:numPr>
                <w:ilvl w:val="0"/>
                <w:numId w:val="26"/>
              </w:numPr>
              <w:tabs>
                <w:tab w:val="left" w:pos="489"/>
              </w:tabs>
              <w:autoSpaceDE w:val="0"/>
              <w:autoSpaceDN w:val="0"/>
              <w:adjustRightInd w:val="0"/>
              <w:ind w:left="0" w:right="57"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lastRenderedPageBreak/>
              <w:t xml:space="preserve">Текстовая часть – в форматах файлов текстового процессора типа </w:t>
            </w:r>
            <w:r w:rsidRPr="00FC5063">
              <w:rPr>
                <w:rFonts w:ascii="Times New Roman" w:eastAsia="Calibri" w:hAnsi="Times New Roman" w:cs="Times New Roman"/>
                <w:color w:val="auto"/>
                <w:lang w:val="en-US" w:eastAsia="en-US"/>
              </w:rPr>
              <w:t>MS</w:t>
            </w:r>
            <w:r w:rsidRPr="00FC5063">
              <w:rPr>
                <w:rFonts w:ascii="Times New Roman" w:eastAsia="Calibri" w:hAnsi="Times New Roman" w:cs="Times New Roman"/>
                <w:color w:val="auto"/>
                <w:lang w:eastAsia="en-US"/>
              </w:rPr>
              <w:t xml:space="preserve"> </w:t>
            </w:r>
            <w:r w:rsidRPr="00FC5063">
              <w:rPr>
                <w:rFonts w:ascii="Times New Roman" w:eastAsia="Calibri" w:hAnsi="Times New Roman" w:cs="Times New Roman"/>
                <w:color w:val="auto"/>
                <w:lang w:val="en-US" w:eastAsia="en-US"/>
              </w:rPr>
              <w:t>Word</w:t>
            </w:r>
            <w:r w:rsidRPr="00FC5063">
              <w:rPr>
                <w:rFonts w:ascii="Times New Roman" w:eastAsia="Calibri" w:hAnsi="Times New Roman" w:cs="Times New Roman"/>
                <w:color w:val="auto"/>
                <w:lang w:eastAsia="en-US"/>
              </w:rPr>
              <w:t xml:space="preserve">, табличного процессора типа </w:t>
            </w:r>
            <w:r w:rsidRPr="00FC5063">
              <w:rPr>
                <w:rFonts w:ascii="Times New Roman" w:eastAsia="Calibri" w:hAnsi="Times New Roman" w:cs="Times New Roman"/>
                <w:color w:val="auto"/>
                <w:lang w:val="en-US" w:eastAsia="en-US"/>
              </w:rPr>
              <w:t>MS</w:t>
            </w:r>
            <w:r w:rsidRPr="00FC5063">
              <w:rPr>
                <w:rFonts w:ascii="Times New Roman" w:eastAsia="Calibri" w:hAnsi="Times New Roman" w:cs="Times New Roman"/>
                <w:color w:val="auto"/>
                <w:lang w:eastAsia="en-US"/>
              </w:rPr>
              <w:t xml:space="preserve"> </w:t>
            </w:r>
            <w:r w:rsidRPr="00FC5063">
              <w:rPr>
                <w:rFonts w:ascii="Times New Roman" w:eastAsia="Calibri" w:hAnsi="Times New Roman" w:cs="Times New Roman"/>
                <w:color w:val="auto"/>
                <w:lang w:val="en-US" w:eastAsia="en-US"/>
              </w:rPr>
              <w:t>Excel</w:t>
            </w:r>
            <w:r w:rsidRPr="00FC5063">
              <w:rPr>
                <w:rFonts w:ascii="Times New Roman" w:eastAsia="Calibri" w:hAnsi="Times New Roman" w:cs="Times New Roman"/>
                <w:color w:val="auto"/>
                <w:lang w:eastAsia="en-US"/>
              </w:rPr>
              <w:t>;</w:t>
            </w:r>
          </w:p>
          <w:p w14:paraId="1B0EEAC7" w14:textId="77777777" w:rsidR="00FC5063" w:rsidRPr="00FC5063" w:rsidRDefault="00FC5063" w:rsidP="00FF0554">
            <w:pPr>
              <w:widowControl w:val="0"/>
              <w:numPr>
                <w:ilvl w:val="0"/>
                <w:numId w:val="26"/>
              </w:numPr>
              <w:tabs>
                <w:tab w:val="left" w:pos="489"/>
              </w:tabs>
              <w:autoSpaceDE w:val="0"/>
              <w:autoSpaceDN w:val="0"/>
              <w:adjustRightInd w:val="0"/>
              <w:ind w:left="0" w:right="57"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Графическая часть – в растровых графических форматах и в форматах файлов системы автоматизированного проектирования и черчения типа </w:t>
            </w:r>
            <w:r w:rsidRPr="00FC5063">
              <w:rPr>
                <w:rFonts w:ascii="Times New Roman" w:eastAsia="Calibri" w:hAnsi="Times New Roman" w:cs="Times New Roman"/>
                <w:color w:val="auto"/>
                <w:lang w:val="en-US" w:eastAsia="en-US"/>
              </w:rPr>
              <w:t>AutoCAD</w:t>
            </w:r>
            <w:r w:rsidRPr="00FC5063">
              <w:rPr>
                <w:rFonts w:ascii="Times New Roman" w:eastAsia="Calibri" w:hAnsi="Times New Roman" w:cs="Times New Roman"/>
                <w:color w:val="auto"/>
                <w:lang w:eastAsia="en-US"/>
              </w:rPr>
              <w:t>;</w:t>
            </w:r>
          </w:p>
          <w:p w14:paraId="265185E6" w14:textId="77777777" w:rsidR="00FC5063" w:rsidRPr="00FC5063" w:rsidRDefault="00FC5063" w:rsidP="00FF0554">
            <w:pPr>
              <w:widowControl w:val="0"/>
              <w:numPr>
                <w:ilvl w:val="0"/>
                <w:numId w:val="26"/>
              </w:numPr>
              <w:tabs>
                <w:tab w:val="left" w:pos="489"/>
              </w:tabs>
              <w:autoSpaceDE w:val="0"/>
              <w:autoSpaceDN w:val="0"/>
              <w:adjustRightInd w:val="0"/>
              <w:ind w:left="0" w:right="57"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lastRenderedPageBreak/>
              <w:t xml:space="preserve">Сметная документация – в форматах файлов табличного процессора типа </w:t>
            </w:r>
            <w:r w:rsidRPr="00FC5063">
              <w:rPr>
                <w:rFonts w:ascii="Times New Roman" w:eastAsia="Calibri" w:hAnsi="Times New Roman" w:cs="Times New Roman"/>
                <w:color w:val="auto"/>
                <w:lang w:val="en-US" w:eastAsia="en-US"/>
              </w:rPr>
              <w:t>MS</w:t>
            </w:r>
            <w:r w:rsidRPr="00FC5063">
              <w:rPr>
                <w:rFonts w:ascii="Times New Roman" w:eastAsia="Calibri" w:hAnsi="Times New Roman" w:cs="Times New Roman"/>
                <w:color w:val="auto"/>
                <w:lang w:eastAsia="en-US"/>
              </w:rPr>
              <w:t xml:space="preserve"> </w:t>
            </w:r>
            <w:r w:rsidRPr="00FC5063">
              <w:rPr>
                <w:rFonts w:ascii="Times New Roman" w:eastAsia="Calibri" w:hAnsi="Times New Roman" w:cs="Times New Roman"/>
                <w:color w:val="auto"/>
                <w:lang w:val="en-US" w:eastAsia="en-US"/>
              </w:rPr>
              <w:t>Excel</w:t>
            </w:r>
            <w:r w:rsidRPr="00FC5063">
              <w:rPr>
                <w:rFonts w:ascii="Times New Roman" w:eastAsia="Calibri" w:hAnsi="Times New Roman" w:cs="Times New Roman"/>
                <w:color w:val="auto"/>
                <w:lang w:eastAsia="en-US"/>
              </w:rPr>
              <w:t xml:space="preserve"> и программного комплекса для составления и проверки сметных расчётов типа А0.</w:t>
            </w:r>
          </w:p>
          <w:p w14:paraId="208A8579"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Файлы пакета электронных данных (документов) не должны быть зашифрованы, не допускается устанавливать в файлах парольную защиту на открытие файла;</w:t>
            </w:r>
          </w:p>
          <w:p w14:paraId="7D2F4048"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Файлы должны открываться на просмотр стандартными средствами, без предварительного вывода на экран каких-либо предупреждений или сообщений об ошибках (включая ошибки, при которых файл не открывается для просмотра и копирования);</w:t>
            </w:r>
          </w:p>
          <w:p w14:paraId="18C1F562"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Не допускается в файлах устанавливать опцию запрета копирования и печати содержимого файла;</w:t>
            </w:r>
          </w:p>
          <w:p w14:paraId="63EF6161"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При формировании пакета электронных данных (документов) должна быть обеспечена целостность информации, шрифты, иллюстрации и другие файловые объекты должны быть встроены («внедрены») в тело файла;</w:t>
            </w:r>
          </w:p>
          <w:p w14:paraId="7177A997"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Архивные файловые форматы (RAR) допускается использовать для представления документов с общим объемом количества информации более 500 Мбайт (мегабайт);</w:t>
            </w:r>
          </w:p>
          <w:p w14:paraId="16B20084"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Представление части документа (не в полном объеме) не допускается;</w:t>
            </w:r>
          </w:p>
          <w:p w14:paraId="45CA88C4"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Для представляемых графических изображений не должны быть применены растягивание/сжатие, поворот растровых изображений и иные трансформации;</w:t>
            </w:r>
          </w:p>
          <w:p w14:paraId="05EDA59E"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Копии текстовых документов должны соответствовать определениям </w:t>
            </w:r>
            <w:r w:rsidR="00597AAE" w:rsidRPr="00597AAE">
              <w:rPr>
                <w:rFonts w:ascii="Times New Roman" w:eastAsia="Times New Roman" w:hAnsi="Times New Roman" w:cs="Times New Roman"/>
                <w:color w:val="auto"/>
              </w:rPr>
              <w:t>ГОСТ Р 7.0.8-2013</w:t>
            </w:r>
            <w:r w:rsidR="00597AAE">
              <w:rPr>
                <w:rFonts w:ascii="Times New Roman" w:eastAsia="Times New Roman" w:hAnsi="Times New Roman" w:cs="Times New Roman"/>
                <w:color w:val="auto"/>
              </w:rPr>
              <w:t xml:space="preserve"> Делопроизводство и архивное дело </w:t>
            </w:r>
            <w:r w:rsidRPr="00FC5063">
              <w:rPr>
                <w:rFonts w:ascii="Times New Roman" w:eastAsia="Times New Roman" w:hAnsi="Times New Roman" w:cs="Times New Roman"/>
                <w:color w:val="auto"/>
              </w:rPr>
              <w:t>и не содержать визуально воспринимаемых признаков изменения документа, полностью воспроизводящего информацию подлинного документа и всех его внешних признаков или их частей;</w:t>
            </w:r>
          </w:p>
          <w:p w14:paraId="08F74CC8"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Каждое наименование файла пакета электронных данных (документов) должно соответствовать содержанию файла (включая надписи и графические изображения);</w:t>
            </w:r>
          </w:p>
          <w:p w14:paraId="124958D8"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Файлы не должны содержать недоступных для прочтения (рассмотрения) надписей, условных обозначений, толщин линий, текстур, рисунков, архитектурных деталей; </w:t>
            </w:r>
          </w:p>
          <w:p w14:paraId="22E21530"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Документы на всех лис</w:t>
            </w:r>
            <w:r w:rsidR="00FF0554">
              <w:rPr>
                <w:rFonts w:ascii="Times New Roman" w:eastAsia="Times New Roman" w:hAnsi="Times New Roman" w:cs="Times New Roman"/>
                <w:color w:val="auto"/>
              </w:rPr>
              <w:t>тах должны иметь подписи и даты</w:t>
            </w:r>
            <w:r w:rsidRPr="00FC5063">
              <w:rPr>
                <w:rFonts w:ascii="Times New Roman" w:eastAsia="Times New Roman" w:hAnsi="Times New Roman" w:cs="Times New Roman"/>
                <w:color w:val="auto"/>
              </w:rPr>
              <w:t xml:space="preserve"> в указанных для этого местах. </w:t>
            </w:r>
          </w:p>
        </w:tc>
      </w:tr>
      <w:tr w:rsidR="00FC5063" w:rsidRPr="00FC5063" w14:paraId="2027DB4C" w14:textId="77777777" w:rsidTr="00FC5063">
        <w:trPr>
          <w:trHeight w:val="195"/>
        </w:trPr>
        <w:tc>
          <w:tcPr>
            <w:tcW w:w="851" w:type="dxa"/>
            <w:shd w:val="clear" w:color="auto" w:fill="FFFFFF"/>
          </w:tcPr>
          <w:p w14:paraId="5D76117B"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lastRenderedPageBreak/>
              <w:t>3.3</w:t>
            </w:r>
          </w:p>
        </w:tc>
        <w:tc>
          <w:tcPr>
            <w:tcW w:w="2552" w:type="dxa"/>
          </w:tcPr>
          <w:p w14:paraId="15897BBF"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Требования к представлению документации, подтверждающей выполнение работы</w:t>
            </w:r>
          </w:p>
          <w:p w14:paraId="565CFC9E" w14:textId="77777777" w:rsidR="00FC5063" w:rsidRPr="00FC5063" w:rsidRDefault="00FC5063" w:rsidP="00EA4BB8">
            <w:pPr>
              <w:jc w:val="both"/>
              <w:rPr>
                <w:rFonts w:ascii="Times New Roman" w:eastAsia="Times New Roman" w:hAnsi="Times New Roman" w:cs="Times New Roman"/>
                <w:color w:val="auto"/>
              </w:rPr>
            </w:pPr>
          </w:p>
        </w:tc>
        <w:tc>
          <w:tcPr>
            <w:tcW w:w="6945" w:type="dxa"/>
          </w:tcPr>
          <w:p w14:paraId="48541602" w14:textId="77777777" w:rsidR="00FC5063" w:rsidRPr="00FC5063" w:rsidRDefault="00FC5063" w:rsidP="00FF0554">
            <w:pPr>
              <w:tabs>
                <w:tab w:val="left" w:pos="489"/>
              </w:tabs>
              <w:jc w:val="both"/>
              <w:rPr>
                <w:rFonts w:ascii="Times New Roman" w:eastAsia="Calibri" w:hAnsi="Times New Roman" w:cs="Times New Roman"/>
                <w:color w:val="auto"/>
                <w:shd w:val="clear" w:color="auto" w:fill="FFFFFF"/>
              </w:rPr>
            </w:pPr>
            <w:r w:rsidRPr="00FC5063">
              <w:rPr>
                <w:rFonts w:ascii="Times New Roman" w:eastAsia="Calibri" w:hAnsi="Times New Roman" w:cs="Times New Roman"/>
                <w:color w:val="auto"/>
                <w:shd w:val="clear" w:color="auto" w:fill="FFFFFF"/>
              </w:rPr>
              <w:t>Результатом выполн</w:t>
            </w:r>
            <w:r w:rsidR="007474CC">
              <w:rPr>
                <w:rFonts w:ascii="Times New Roman" w:eastAsia="Calibri" w:hAnsi="Times New Roman" w:cs="Times New Roman"/>
                <w:color w:val="auto"/>
                <w:shd w:val="clear" w:color="auto" w:fill="FFFFFF"/>
              </w:rPr>
              <w:t xml:space="preserve">ения работ </w:t>
            </w:r>
            <w:r w:rsidRPr="00FC5063">
              <w:rPr>
                <w:rFonts w:ascii="Times New Roman" w:eastAsia="Calibri" w:hAnsi="Times New Roman" w:cs="Times New Roman"/>
                <w:color w:val="auto"/>
                <w:shd w:val="clear" w:color="auto" w:fill="FFFFFF"/>
              </w:rPr>
              <w:t>являются документы:</w:t>
            </w:r>
          </w:p>
          <w:p w14:paraId="5CDD380C" w14:textId="77777777" w:rsidR="00FC5063" w:rsidRPr="00FC5063" w:rsidRDefault="00FC5063" w:rsidP="00FF0554">
            <w:pPr>
              <w:numPr>
                <w:ilvl w:val="1"/>
                <w:numId w:val="26"/>
              </w:numPr>
              <w:tabs>
                <w:tab w:val="left" w:pos="489"/>
              </w:tabs>
              <w:ind w:left="0" w:firstLine="0"/>
              <w:jc w:val="both"/>
              <w:rPr>
                <w:rFonts w:ascii="Times New Roman" w:eastAsia="Calibri" w:hAnsi="Times New Roman" w:cs="Times New Roman"/>
                <w:color w:val="auto"/>
                <w:shd w:val="clear" w:color="auto" w:fill="FFFFFF"/>
              </w:rPr>
            </w:pPr>
            <w:r w:rsidRPr="00FC5063">
              <w:rPr>
                <w:rFonts w:ascii="Times New Roman" w:eastAsia="Calibri" w:hAnsi="Times New Roman" w:cs="Times New Roman"/>
                <w:color w:val="auto"/>
                <w:shd w:val="clear" w:color="auto" w:fill="FFFFFF"/>
              </w:rPr>
              <w:t xml:space="preserve">Проектная и рабочая документация должна соответствовать действующим нормам и правилам Российской Федерации. Состав и содержание разделов должна соответствовать </w:t>
            </w:r>
            <w:r w:rsidRPr="00FC5063">
              <w:rPr>
                <w:rFonts w:ascii="Times New Roman" w:eastAsia="Calibri" w:hAnsi="Times New Roman" w:cs="Times New Roman"/>
                <w:iCs/>
                <w:color w:val="auto"/>
                <w:shd w:val="clear" w:color="auto" w:fill="FFFFFF"/>
              </w:rPr>
              <w:t xml:space="preserve">постановлению Правительства РФ от 16.02.2008 № 87, ГОСТ </w:t>
            </w:r>
            <w:proofErr w:type="spellStart"/>
            <w:r w:rsidR="00597AAE">
              <w:rPr>
                <w:rFonts w:ascii="Times New Roman" w:eastAsia="Calibri" w:hAnsi="Times New Roman" w:cs="Times New Roman"/>
                <w:color w:val="auto"/>
                <w:lang w:eastAsia="en-US"/>
              </w:rPr>
              <w:t>ГОСТ</w:t>
            </w:r>
            <w:proofErr w:type="spellEnd"/>
            <w:r w:rsidR="00597AAE">
              <w:rPr>
                <w:rFonts w:ascii="Times New Roman" w:eastAsia="Calibri" w:hAnsi="Times New Roman" w:cs="Times New Roman"/>
                <w:color w:val="auto"/>
                <w:lang w:eastAsia="en-US"/>
              </w:rPr>
              <w:t xml:space="preserve"> Р 21.101-2020 «Система проектной документации для строительства»</w:t>
            </w:r>
            <w:r w:rsidRPr="00FC5063">
              <w:rPr>
                <w:rFonts w:ascii="Times New Roman" w:eastAsia="Calibri" w:hAnsi="Times New Roman" w:cs="Times New Roman"/>
                <w:iCs/>
                <w:color w:val="auto"/>
                <w:shd w:val="clear" w:color="auto" w:fill="FFFFFF"/>
              </w:rPr>
              <w:t>. Основные требования к проектной и рабочей документации, а также данному техническому заданию.</w:t>
            </w:r>
          </w:p>
          <w:p w14:paraId="2DBBFEB9" w14:textId="77777777" w:rsidR="00FC5063" w:rsidRPr="00FC5063" w:rsidRDefault="00FC5063" w:rsidP="00FF0554">
            <w:pPr>
              <w:numPr>
                <w:ilvl w:val="1"/>
                <w:numId w:val="26"/>
              </w:numPr>
              <w:tabs>
                <w:tab w:val="left" w:pos="489"/>
              </w:tabs>
              <w:ind w:left="0" w:firstLine="0"/>
              <w:jc w:val="both"/>
              <w:rPr>
                <w:rFonts w:ascii="Times New Roman" w:eastAsia="Calibri" w:hAnsi="Times New Roman" w:cs="Times New Roman"/>
                <w:color w:val="auto"/>
                <w:shd w:val="clear" w:color="auto" w:fill="FFFFFF"/>
              </w:rPr>
            </w:pPr>
            <w:r w:rsidRPr="00FC5063">
              <w:rPr>
                <w:rFonts w:ascii="Times New Roman" w:eastAsia="Calibri" w:hAnsi="Times New Roman" w:cs="Times New Roman"/>
                <w:color w:val="auto"/>
                <w:shd w:val="clear" w:color="auto" w:fill="FFFFFF"/>
              </w:rPr>
              <w:t>Результаты инженерных изысканий, в количестве, определенном настоящим Техническим заданием, выполненные в соответствии с «СП 47.13330.2016</w:t>
            </w:r>
            <w:r w:rsidRPr="00FC5063">
              <w:rPr>
                <w:rFonts w:ascii="Times New Roman" w:eastAsia="Calibri" w:hAnsi="Times New Roman" w:cs="Times New Roman"/>
                <w:b/>
                <w:color w:val="auto"/>
                <w:shd w:val="clear" w:color="auto" w:fill="FFFFFF"/>
              </w:rPr>
              <w:t xml:space="preserve"> </w:t>
            </w:r>
            <w:r w:rsidRPr="00FC5063">
              <w:rPr>
                <w:rFonts w:ascii="Times New Roman" w:eastAsia="Calibri" w:hAnsi="Times New Roman" w:cs="Times New Roman"/>
                <w:color w:val="auto"/>
                <w:shd w:val="clear" w:color="auto" w:fill="FFFFFF"/>
              </w:rPr>
              <w:t>Свод правил. Инженерные изыскания для строительства»</w:t>
            </w:r>
          </w:p>
        </w:tc>
      </w:tr>
      <w:tr w:rsidR="00FC5063" w:rsidRPr="00FC5063" w14:paraId="73C88C61" w14:textId="77777777" w:rsidTr="00FC5063">
        <w:trPr>
          <w:trHeight w:val="195"/>
        </w:trPr>
        <w:tc>
          <w:tcPr>
            <w:tcW w:w="851" w:type="dxa"/>
            <w:shd w:val="clear" w:color="auto" w:fill="FFFFFF"/>
          </w:tcPr>
          <w:p w14:paraId="3414AF27"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3.4</w:t>
            </w:r>
          </w:p>
        </w:tc>
        <w:tc>
          <w:tcPr>
            <w:tcW w:w="2552" w:type="dxa"/>
          </w:tcPr>
          <w:p w14:paraId="18903C05"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Требования к представлению документации в электронном виде для </w:t>
            </w:r>
            <w:r w:rsidRPr="00FC5063">
              <w:rPr>
                <w:rFonts w:ascii="Times New Roman" w:eastAsia="Times New Roman" w:hAnsi="Times New Roman" w:cs="Times New Roman"/>
                <w:color w:val="auto"/>
              </w:rPr>
              <w:lastRenderedPageBreak/>
              <w:t>проведения государственной экспертизы проектной документации и (или) результатов инженерных изысканий</w:t>
            </w:r>
          </w:p>
          <w:p w14:paraId="705B3EEA"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p>
        </w:tc>
        <w:tc>
          <w:tcPr>
            <w:tcW w:w="6945" w:type="dxa"/>
          </w:tcPr>
          <w:p w14:paraId="77899290" w14:textId="77777777" w:rsidR="00FC5063" w:rsidRPr="00FC5063" w:rsidRDefault="00FC5063" w:rsidP="00FF0554">
            <w:pPr>
              <w:shd w:val="clear" w:color="auto" w:fill="FFFFFF"/>
              <w:tabs>
                <w:tab w:val="left" w:pos="489"/>
              </w:tabs>
              <w:jc w:val="both"/>
              <w:textAlignment w:val="baseline"/>
              <w:outlineLvl w:val="0"/>
              <w:rPr>
                <w:rFonts w:ascii="Times New Roman" w:eastAsia="Times New Roman" w:hAnsi="Times New Roman" w:cs="Times New Roman"/>
                <w:b/>
                <w:bCs/>
                <w:color w:val="auto"/>
                <w:kern w:val="36"/>
              </w:rPr>
            </w:pPr>
            <w:r w:rsidRPr="00FC5063">
              <w:rPr>
                <w:rFonts w:ascii="Times New Roman" w:eastAsia="Times New Roman" w:hAnsi="Times New Roman" w:cs="Times New Roman"/>
                <w:bCs/>
                <w:color w:val="auto"/>
                <w:kern w:val="36"/>
              </w:rPr>
              <w:lastRenderedPageBreak/>
              <w:t>Документы в электронном виде для проведения государственной экспертизы проектной документации и (или) результатов инженерных изысканий должны соответствовать приказу Минстроя России от 12.05.2017 № 783/</w:t>
            </w:r>
            <w:proofErr w:type="spellStart"/>
            <w:r w:rsidRPr="00FC5063">
              <w:rPr>
                <w:rFonts w:ascii="Times New Roman" w:eastAsia="Times New Roman" w:hAnsi="Times New Roman" w:cs="Times New Roman"/>
                <w:bCs/>
                <w:color w:val="auto"/>
                <w:kern w:val="36"/>
              </w:rPr>
              <w:t>пр</w:t>
            </w:r>
            <w:proofErr w:type="spellEnd"/>
            <w:r w:rsidRPr="00FC5063">
              <w:rPr>
                <w:rFonts w:ascii="Times New Roman" w:eastAsia="Times New Roman" w:hAnsi="Times New Roman" w:cs="Times New Roman"/>
                <w:bCs/>
                <w:color w:val="auto"/>
                <w:kern w:val="36"/>
              </w:rPr>
              <w:t xml:space="preserve"> «</w:t>
            </w:r>
            <w:r w:rsidRPr="00FC5063">
              <w:rPr>
                <w:rFonts w:ascii="Times New Roman" w:eastAsia="Times New Roman" w:hAnsi="Times New Roman" w:cs="Times New Roman"/>
                <w:bCs/>
                <w:color w:val="auto"/>
                <w:spacing w:val="2"/>
                <w:kern w:val="36"/>
              </w:rPr>
              <w:t xml:space="preserve">Об утверждении </w:t>
            </w:r>
            <w:r w:rsidRPr="00FC5063">
              <w:rPr>
                <w:rFonts w:ascii="Times New Roman" w:eastAsia="Times New Roman" w:hAnsi="Times New Roman" w:cs="Times New Roman"/>
                <w:bCs/>
                <w:color w:val="auto"/>
                <w:spacing w:val="2"/>
                <w:kern w:val="36"/>
              </w:rPr>
              <w:lastRenderedPageBreak/>
              <w:t>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r w:rsidRPr="00FC5063">
              <w:rPr>
                <w:rFonts w:ascii="Times New Roman" w:eastAsia="Times New Roman" w:hAnsi="Times New Roman" w:cs="Times New Roman"/>
                <w:b/>
                <w:bCs/>
                <w:color w:val="auto"/>
                <w:kern w:val="36"/>
              </w:rPr>
              <w:t xml:space="preserve"> </w:t>
            </w:r>
          </w:p>
        </w:tc>
      </w:tr>
      <w:tr w:rsidR="00FC5063" w:rsidRPr="00FC5063" w14:paraId="754F3CEB" w14:textId="77777777" w:rsidTr="00FC5063">
        <w:trPr>
          <w:trHeight w:val="195"/>
        </w:trPr>
        <w:tc>
          <w:tcPr>
            <w:tcW w:w="10348" w:type="dxa"/>
            <w:gridSpan w:val="3"/>
            <w:shd w:val="clear" w:color="auto" w:fill="FFFFFF"/>
            <w:vAlign w:val="center"/>
          </w:tcPr>
          <w:p w14:paraId="6FBE5EFF" w14:textId="77777777" w:rsidR="00FC5063" w:rsidRPr="00FC5063" w:rsidRDefault="00FC5063" w:rsidP="00EA4BB8">
            <w:pPr>
              <w:ind w:left="405"/>
              <w:jc w:val="both"/>
              <w:rPr>
                <w:rFonts w:ascii="Times New Roman" w:eastAsia="Calibri" w:hAnsi="Times New Roman" w:cs="Times New Roman"/>
                <w:color w:val="auto"/>
                <w:shd w:val="clear" w:color="auto" w:fill="FFFFFF"/>
              </w:rPr>
            </w:pPr>
            <w:r w:rsidRPr="00FC5063">
              <w:rPr>
                <w:rFonts w:ascii="Times New Roman" w:eastAsia="Calibri" w:hAnsi="Times New Roman" w:cs="Times New Roman"/>
                <w:bCs/>
                <w:color w:val="auto"/>
                <w:lang w:eastAsia="en-US"/>
              </w:rPr>
              <w:lastRenderedPageBreak/>
              <w:t xml:space="preserve">4. </w:t>
            </w:r>
            <w:r w:rsidRPr="00FC5063">
              <w:rPr>
                <w:rFonts w:ascii="Times New Roman" w:eastAsia="Calibri" w:hAnsi="Times New Roman" w:cs="Times New Roman"/>
                <w:color w:val="auto"/>
                <w:lang w:eastAsia="en-US"/>
              </w:rPr>
              <w:t>Требования к согласованию</w:t>
            </w:r>
          </w:p>
        </w:tc>
      </w:tr>
      <w:tr w:rsidR="00FC5063" w:rsidRPr="00FC5063" w14:paraId="6F2FE73C" w14:textId="77777777" w:rsidTr="00FC5063">
        <w:trPr>
          <w:trHeight w:val="195"/>
        </w:trPr>
        <w:tc>
          <w:tcPr>
            <w:tcW w:w="851" w:type="dxa"/>
            <w:shd w:val="clear" w:color="auto" w:fill="FFFFFF"/>
          </w:tcPr>
          <w:p w14:paraId="7BE0ECF1"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4.1</w:t>
            </w:r>
          </w:p>
        </w:tc>
        <w:tc>
          <w:tcPr>
            <w:tcW w:w="2552" w:type="dxa"/>
          </w:tcPr>
          <w:p w14:paraId="7EEED734"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u w:val="single"/>
              </w:rPr>
            </w:pPr>
            <w:r w:rsidRPr="00FC5063">
              <w:rPr>
                <w:rFonts w:ascii="Times New Roman" w:eastAsia="Times New Roman" w:hAnsi="Times New Roman" w:cs="Times New Roman"/>
                <w:color w:val="auto"/>
              </w:rPr>
              <w:t>Экспертиза проектно-сметной документации.</w:t>
            </w:r>
          </w:p>
        </w:tc>
        <w:tc>
          <w:tcPr>
            <w:tcW w:w="6945" w:type="dxa"/>
            <w:shd w:val="clear" w:color="auto" w:fill="FFFFFF"/>
          </w:tcPr>
          <w:p w14:paraId="2BC2D742" w14:textId="77777777" w:rsidR="006E2D31" w:rsidRDefault="008F6760" w:rsidP="00EA4BB8">
            <w:pPr>
              <w:numPr>
                <w:ilvl w:val="0"/>
                <w:numId w:val="12"/>
              </w:numPr>
              <w:ind w:left="0" w:firstLine="0"/>
              <w:jc w:val="both"/>
              <w:rPr>
                <w:rFonts w:ascii="Times New Roman" w:hAnsi="Times New Roman"/>
                <w:shd w:val="clear" w:color="auto" w:fill="FFFFFF"/>
              </w:rPr>
            </w:pPr>
            <w:r w:rsidRPr="001A72E2">
              <w:rPr>
                <w:rFonts w:ascii="Times New Roman" w:hAnsi="Times New Roman"/>
                <w:shd w:val="clear" w:color="auto" w:fill="FFFFFF"/>
              </w:rPr>
              <w:t xml:space="preserve">Провести государственную </w:t>
            </w:r>
            <w:r w:rsidRPr="001A72E2">
              <w:rPr>
                <w:rFonts w:ascii="Times New Roman" w:hAnsi="Times New Roman"/>
              </w:rPr>
              <w:t>экспертизу проектной документации в части проверки достоверности определения сметной стоимости благоустройства в ГОАУ «Управление государственной экспертизы Мурманской области»</w:t>
            </w:r>
            <w:r w:rsidRPr="001A72E2">
              <w:rPr>
                <w:rFonts w:ascii="Times New Roman" w:hAnsi="Times New Roman"/>
                <w:shd w:val="clear" w:color="auto" w:fill="FFFFFF"/>
              </w:rPr>
              <w:t>.</w:t>
            </w:r>
          </w:p>
          <w:p w14:paraId="6CC8D212" w14:textId="77777777" w:rsidR="00FC5063" w:rsidRPr="00FC5063" w:rsidRDefault="008F6760" w:rsidP="00EA4BB8">
            <w:pPr>
              <w:numPr>
                <w:ilvl w:val="0"/>
                <w:numId w:val="12"/>
              </w:numPr>
              <w:ind w:left="0" w:firstLine="0"/>
              <w:jc w:val="both"/>
              <w:rPr>
                <w:rFonts w:ascii="Times New Roman" w:eastAsia="Calibri" w:hAnsi="Times New Roman" w:cs="Times New Roman"/>
                <w:color w:val="auto"/>
                <w:shd w:val="clear" w:color="auto" w:fill="FFFFFF"/>
                <w:lang w:eastAsia="en-US"/>
              </w:rPr>
            </w:pPr>
            <w:r w:rsidRPr="001A72E2">
              <w:rPr>
                <w:rFonts w:ascii="Times New Roman" w:hAnsi="Times New Roman"/>
                <w:shd w:val="clear" w:color="auto" w:fill="FFFFFF"/>
              </w:rPr>
              <w:t xml:space="preserve">Стоимость экспертизы оплачивает </w:t>
            </w:r>
            <w:r w:rsidR="00416634">
              <w:rPr>
                <w:rFonts w:ascii="Times New Roman" w:hAnsi="Times New Roman"/>
                <w:shd w:val="clear" w:color="auto" w:fill="FFFFFF"/>
              </w:rPr>
              <w:t>Подрядчик</w:t>
            </w:r>
            <w:r w:rsidRPr="001A72E2">
              <w:rPr>
                <w:rFonts w:ascii="Times New Roman" w:hAnsi="Times New Roman"/>
                <w:shd w:val="clear" w:color="auto" w:fill="FFFFFF"/>
              </w:rPr>
              <w:t xml:space="preserve">. При корректировке сметы по вине </w:t>
            </w:r>
            <w:r w:rsidR="00416634">
              <w:rPr>
                <w:rFonts w:ascii="Times New Roman" w:hAnsi="Times New Roman"/>
                <w:shd w:val="clear" w:color="auto" w:fill="FFFFFF"/>
              </w:rPr>
              <w:t>Подрядчика</w:t>
            </w:r>
            <w:r w:rsidRPr="001A72E2">
              <w:rPr>
                <w:rFonts w:ascii="Times New Roman" w:hAnsi="Times New Roman"/>
                <w:shd w:val="clear" w:color="auto" w:fill="FFFFFF"/>
              </w:rPr>
              <w:t xml:space="preserve">, повторная экспертиза сметной стоимости проводится за счет </w:t>
            </w:r>
            <w:r w:rsidR="00416634">
              <w:rPr>
                <w:rFonts w:ascii="Times New Roman" w:hAnsi="Times New Roman"/>
                <w:shd w:val="clear" w:color="auto" w:fill="FFFFFF"/>
              </w:rPr>
              <w:t>Подрядчика.</w:t>
            </w:r>
          </w:p>
        </w:tc>
      </w:tr>
      <w:tr w:rsidR="00FC5063" w:rsidRPr="00FC5063" w14:paraId="45F081D7" w14:textId="77777777" w:rsidTr="00FC5063">
        <w:trPr>
          <w:trHeight w:val="195"/>
        </w:trPr>
        <w:tc>
          <w:tcPr>
            <w:tcW w:w="851" w:type="dxa"/>
            <w:shd w:val="clear" w:color="auto" w:fill="FFFFFF"/>
          </w:tcPr>
          <w:p w14:paraId="1BC6DBD0" w14:textId="77777777" w:rsidR="00FC5063" w:rsidRPr="00FC5063" w:rsidRDefault="00FC5063" w:rsidP="00EA4BB8">
            <w:pPr>
              <w:shd w:val="clear" w:color="auto" w:fill="FFFFFF"/>
              <w:jc w:val="both"/>
              <w:textAlignment w:val="baseline"/>
              <w:outlineLvl w:val="0"/>
              <w:rPr>
                <w:rFonts w:ascii="Times New Roman" w:eastAsia="Times New Roman" w:hAnsi="Times New Roman" w:cs="Times New Roman"/>
                <w:color w:val="auto"/>
                <w:kern w:val="36"/>
              </w:rPr>
            </w:pPr>
            <w:r w:rsidRPr="00FC5063">
              <w:rPr>
                <w:rFonts w:ascii="Times New Roman" w:eastAsia="Times New Roman" w:hAnsi="Times New Roman" w:cs="Times New Roman"/>
                <w:color w:val="auto"/>
                <w:kern w:val="36"/>
              </w:rPr>
              <w:t>4.2</w:t>
            </w:r>
          </w:p>
        </w:tc>
        <w:tc>
          <w:tcPr>
            <w:tcW w:w="2552" w:type="dxa"/>
            <w:shd w:val="clear" w:color="auto" w:fill="FFFFFF"/>
          </w:tcPr>
          <w:p w14:paraId="36EB8D82" w14:textId="77777777" w:rsidR="00FC5063" w:rsidRPr="009C04FC" w:rsidRDefault="00FC5063" w:rsidP="00EA4BB8">
            <w:pPr>
              <w:shd w:val="clear" w:color="auto" w:fill="FFFFFF"/>
              <w:jc w:val="both"/>
              <w:textAlignment w:val="baseline"/>
              <w:outlineLvl w:val="0"/>
              <w:rPr>
                <w:rFonts w:ascii="Times New Roman" w:eastAsia="Times New Roman" w:hAnsi="Times New Roman" w:cs="Times New Roman"/>
                <w:color w:val="auto"/>
                <w:kern w:val="36"/>
              </w:rPr>
            </w:pPr>
            <w:r w:rsidRPr="009C04FC">
              <w:rPr>
                <w:rFonts w:ascii="Times New Roman" w:eastAsia="Times New Roman" w:hAnsi="Times New Roman" w:cs="Times New Roman"/>
                <w:color w:val="auto"/>
                <w:kern w:val="36"/>
              </w:rPr>
              <w:t>Другие требования</w:t>
            </w:r>
          </w:p>
        </w:tc>
        <w:tc>
          <w:tcPr>
            <w:tcW w:w="6945" w:type="dxa"/>
            <w:shd w:val="clear" w:color="auto" w:fill="FFFFFF"/>
          </w:tcPr>
          <w:p w14:paraId="05A090FE" w14:textId="77777777" w:rsidR="00FC5063" w:rsidRPr="009C04FC" w:rsidRDefault="00FC5063" w:rsidP="00EA4BB8">
            <w:pPr>
              <w:jc w:val="both"/>
              <w:rPr>
                <w:rFonts w:ascii="Times New Roman" w:eastAsia="Calibri" w:hAnsi="Times New Roman" w:cs="Times New Roman"/>
                <w:color w:val="auto"/>
                <w:shd w:val="clear" w:color="auto" w:fill="FFFFFF"/>
                <w:lang w:eastAsia="en-US"/>
              </w:rPr>
            </w:pPr>
            <w:r w:rsidRPr="009C04FC">
              <w:rPr>
                <w:rFonts w:ascii="Times New Roman" w:eastAsia="Calibri" w:hAnsi="Times New Roman" w:cs="Times New Roman"/>
                <w:color w:val="auto"/>
                <w:shd w:val="clear" w:color="auto" w:fill="FFFFFF"/>
                <w:lang w:eastAsia="en-US"/>
              </w:rPr>
              <w:t>Согласовать</w:t>
            </w:r>
            <w:r w:rsidR="0057166B" w:rsidRPr="009C04FC">
              <w:rPr>
                <w:rFonts w:ascii="Times New Roman" w:eastAsia="Calibri" w:hAnsi="Times New Roman" w:cs="Times New Roman"/>
                <w:color w:val="auto"/>
                <w:shd w:val="clear" w:color="auto" w:fill="FFFFFF"/>
                <w:lang w:eastAsia="en-US"/>
              </w:rPr>
              <w:t xml:space="preserve"> проектную </w:t>
            </w:r>
            <w:r w:rsidRPr="009C04FC">
              <w:rPr>
                <w:rFonts w:ascii="Times New Roman" w:eastAsia="Calibri" w:hAnsi="Times New Roman" w:cs="Times New Roman"/>
                <w:color w:val="auto"/>
                <w:shd w:val="clear" w:color="auto" w:fill="FFFFFF"/>
                <w:lang w:eastAsia="en-US"/>
              </w:rPr>
              <w:t>документацию с Заказчиком</w:t>
            </w:r>
            <w:r w:rsidR="00586F0F">
              <w:rPr>
                <w:rFonts w:ascii="Times New Roman" w:eastAsia="Calibri" w:hAnsi="Times New Roman" w:cs="Times New Roman"/>
                <w:color w:val="auto"/>
                <w:shd w:val="clear" w:color="auto" w:fill="FFFFFF"/>
                <w:lang w:eastAsia="en-US"/>
              </w:rPr>
              <w:t xml:space="preserve">. </w:t>
            </w:r>
          </w:p>
          <w:p w14:paraId="7BE70ECD" w14:textId="77777777" w:rsidR="00FC5063" w:rsidRPr="009C04FC" w:rsidRDefault="00FC5063" w:rsidP="00EA4BB8">
            <w:pPr>
              <w:jc w:val="both"/>
              <w:rPr>
                <w:rFonts w:ascii="Times New Roman" w:eastAsia="Calibri" w:hAnsi="Times New Roman" w:cs="Times New Roman"/>
                <w:color w:val="auto"/>
                <w:shd w:val="clear" w:color="auto" w:fill="FFFFFF"/>
                <w:lang w:eastAsia="en-US"/>
              </w:rPr>
            </w:pPr>
            <w:r w:rsidRPr="009C04FC">
              <w:rPr>
                <w:rFonts w:ascii="Times New Roman" w:eastAsia="Calibri" w:hAnsi="Times New Roman" w:cs="Times New Roman"/>
                <w:color w:val="auto"/>
                <w:shd w:val="clear" w:color="auto" w:fill="FFFFFF"/>
                <w:lang w:eastAsia="en-US"/>
              </w:rPr>
              <w:t xml:space="preserve">Согласование проекта проводится </w:t>
            </w:r>
            <w:r w:rsidR="00416634">
              <w:rPr>
                <w:rFonts w:ascii="Times New Roman" w:eastAsia="Calibri" w:hAnsi="Times New Roman" w:cs="Times New Roman"/>
                <w:color w:val="auto"/>
                <w:shd w:val="clear" w:color="auto" w:fill="FFFFFF"/>
                <w:lang w:eastAsia="en-US"/>
              </w:rPr>
              <w:t>Подрядчиком</w:t>
            </w:r>
            <w:r w:rsidRPr="009C04FC">
              <w:rPr>
                <w:rFonts w:ascii="Times New Roman" w:eastAsia="Calibri" w:hAnsi="Times New Roman" w:cs="Times New Roman"/>
                <w:color w:val="auto"/>
                <w:shd w:val="clear" w:color="auto" w:fill="FFFFFF"/>
                <w:lang w:eastAsia="en-US"/>
              </w:rPr>
              <w:t xml:space="preserve"> при непосредственном участии Заказчика с фиксацией технических решений.</w:t>
            </w:r>
          </w:p>
          <w:p w14:paraId="6A2FC6F5" w14:textId="77777777" w:rsidR="00FC5063" w:rsidRPr="009C04FC" w:rsidRDefault="00FC5063" w:rsidP="00EA4BB8">
            <w:pPr>
              <w:shd w:val="clear" w:color="auto" w:fill="FFFFFF"/>
              <w:jc w:val="both"/>
              <w:textAlignment w:val="baseline"/>
              <w:outlineLvl w:val="0"/>
              <w:rPr>
                <w:rFonts w:ascii="Times New Roman" w:eastAsia="Times New Roman" w:hAnsi="Times New Roman" w:cs="Times New Roman"/>
                <w:color w:val="auto"/>
                <w:kern w:val="36"/>
              </w:rPr>
            </w:pPr>
            <w:r w:rsidRPr="009C04FC">
              <w:rPr>
                <w:rFonts w:ascii="Times New Roman" w:eastAsia="Times New Roman" w:hAnsi="Times New Roman" w:cs="Times New Roman"/>
                <w:color w:val="auto"/>
                <w:kern w:val="36"/>
                <w:shd w:val="clear" w:color="auto" w:fill="FFFFFF"/>
              </w:rPr>
              <w:t>Согласования выполняются проектной организацией в полном объеме за счет средств, выделенных на разработку проекта.</w:t>
            </w:r>
          </w:p>
        </w:tc>
      </w:tr>
      <w:tr w:rsidR="00FC5063" w:rsidRPr="00FC5063" w14:paraId="479A71C4" w14:textId="77777777" w:rsidTr="00FC5063">
        <w:trPr>
          <w:trHeight w:val="1423"/>
        </w:trPr>
        <w:tc>
          <w:tcPr>
            <w:tcW w:w="851" w:type="dxa"/>
            <w:shd w:val="clear" w:color="auto" w:fill="FFFFFF"/>
          </w:tcPr>
          <w:p w14:paraId="36B1F0F8"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4.3</w:t>
            </w:r>
          </w:p>
        </w:tc>
        <w:tc>
          <w:tcPr>
            <w:tcW w:w="2552" w:type="dxa"/>
          </w:tcPr>
          <w:p w14:paraId="63762818" w14:textId="77777777" w:rsidR="005C7493" w:rsidRPr="005C749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Гарантийный срок</w:t>
            </w:r>
            <w:r w:rsidR="005C7493">
              <w:rPr>
                <w:rFonts w:ascii="Times New Roman" w:eastAsia="Times New Roman" w:hAnsi="Times New Roman" w:cs="Times New Roman"/>
                <w:color w:val="auto"/>
              </w:rPr>
              <w:t xml:space="preserve"> и г</w:t>
            </w:r>
            <w:r w:rsidR="005C7493" w:rsidRPr="005C7493">
              <w:rPr>
                <w:rFonts w:ascii="Times New Roman" w:eastAsia="Times New Roman" w:hAnsi="Times New Roman" w:cs="Times New Roman"/>
                <w:color w:val="auto"/>
              </w:rPr>
              <w:t>арантии качества выполненных</w:t>
            </w:r>
          </w:p>
          <w:p w14:paraId="46ECFDEE" w14:textId="77777777" w:rsidR="00FC5063" w:rsidRPr="00FC5063" w:rsidRDefault="005C7493" w:rsidP="00EA4BB8">
            <w:pPr>
              <w:widowControl w:val="0"/>
              <w:autoSpaceDE w:val="0"/>
              <w:autoSpaceDN w:val="0"/>
              <w:adjustRightInd w:val="0"/>
              <w:jc w:val="both"/>
              <w:rPr>
                <w:rFonts w:ascii="Times New Roman" w:eastAsia="Times New Roman" w:hAnsi="Times New Roman" w:cs="Times New Roman"/>
                <w:color w:val="auto"/>
              </w:rPr>
            </w:pPr>
            <w:r w:rsidRPr="005C7493">
              <w:rPr>
                <w:rFonts w:ascii="Times New Roman" w:eastAsia="Times New Roman" w:hAnsi="Times New Roman" w:cs="Times New Roman"/>
                <w:color w:val="auto"/>
              </w:rPr>
              <w:t>работ</w:t>
            </w:r>
          </w:p>
        </w:tc>
        <w:tc>
          <w:tcPr>
            <w:tcW w:w="6945" w:type="dxa"/>
          </w:tcPr>
          <w:p w14:paraId="0CD66BCE" w14:textId="77777777" w:rsidR="00FC5063" w:rsidRPr="00FC5063" w:rsidRDefault="00FC5063" w:rsidP="00EA4BB8">
            <w:pPr>
              <w:widowControl w:val="0"/>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36 месяцев.</w:t>
            </w:r>
          </w:p>
          <w:p w14:paraId="18F2773C" w14:textId="77777777" w:rsidR="00FC5063" w:rsidRDefault="00FC5063" w:rsidP="00EA4BB8">
            <w:pPr>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Период, в течение которого проектная организация гарантирует внесение изменений в проект, необходимость которых может возникнуть в процессе реализации проекта. В случае необходимости внесенные изменения должны быть согласованы с соответствующими инстанциями.</w:t>
            </w:r>
          </w:p>
          <w:p w14:paraId="28D4F185" w14:textId="77777777" w:rsidR="005C7493" w:rsidRPr="005C749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Гарантийные обязательства распространяются на:</w:t>
            </w:r>
          </w:p>
          <w:p w14:paraId="0C42420D" w14:textId="77777777" w:rsidR="005C7493" w:rsidRPr="005C749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надлежащее составление проектно-сметной</w:t>
            </w:r>
            <w:r>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документации и обнаруженные в ходе</w:t>
            </w:r>
            <w:r>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строительства и дальнейшей эксплуатации</w:t>
            </w:r>
          </w:p>
          <w:p w14:paraId="64ECB22E" w14:textId="77777777" w:rsidR="005C7493" w:rsidRPr="005C749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недостатки объекта, созданного на основе</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проектно-сметной документации.</w:t>
            </w:r>
          </w:p>
          <w:p w14:paraId="677C7729" w14:textId="77777777" w:rsidR="005C7493" w:rsidRPr="005C749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-исправление недостатков в проектно-сметной</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 xml:space="preserve">документации </w:t>
            </w:r>
            <w:r w:rsidR="009904EF">
              <w:rPr>
                <w:rFonts w:ascii="Times New Roman" w:eastAsia="Calibri" w:hAnsi="Times New Roman" w:cs="Times New Roman"/>
                <w:color w:val="auto"/>
                <w:shd w:val="clear" w:color="auto" w:fill="FFFFFF"/>
                <w:lang w:eastAsia="en-US"/>
              </w:rPr>
              <w:t>подрядчик</w:t>
            </w:r>
            <w:r w:rsidRPr="005C7493">
              <w:rPr>
                <w:rFonts w:ascii="Times New Roman" w:eastAsia="Calibri" w:hAnsi="Times New Roman" w:cs="Times New Roman"/>
                <w:color w:val="auto"/>
                <w:shd w:val="clear" w:color="auto" w:fill="FFFFFF"/>
                <w:lang w:eastAsia="en-US"/>
              </w:rPr>
              <w:t xml:space="preserve"> осуществляет за</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свой счет, по письменному требованию Заказчика, в</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установленный Заказчиком срок. В случае если</w:t>
            </w:r>
            <w:r w:rsidR="00430EF3">
              <w:rPr>
                <w:rFonts w:ascii="Times New Roman" w:eastAsia="Calibri" w:hAnsi="Times New Roman" w:cs="Times New Roman"/>
                <w:color w:val="auto"/>
                <w:shd w:val="clear" w:color="auto" w:fill="FFFFFF"/>
                <w:lang w:eastAsia="en-US"/>
              </w:rPr>
              <w:t xml:space="preserve"> </w:t>
            </w:r>
            <w:r w:rsidR="009904EF">
              <w:rPr>
                <w:rFonts w:ascii="Times New Roman" w:eastAsia="Calibri" w:hAnsi="Times New Roman" w:cs="Times New Roman"/>
                <w:color w:val="auto"/>
                <w:shd w:val="clear" w:color="auto" w:fill="FFFFFF"/>
                <w:lang w:eastAsia="en-US"/>
              </w:rPr>
              <w:t>подрядчик</w:t>
            </w:r>
            <w:r w:rsidRPr="005C7493">
              <w:rPr>
                <w:rFonts w:ascii="Times New Roman" w:eastAsia="Calibri" w:hAnsi="Times New Roman" w:cs="Times New Roman"/>
                <w:color w:val="auto"/>
                <w:shd w:val="clear" w:color="auto" w:fill="FFFFFF"/>
                <w:lang w:eastAsia="en-US"/>
              </w:rPr>
              <w:t xml:space="preserve"> не устранил все недостатки в</w:t>
            </w:r>
          </w:p>
          <w:p w14:paraId="2CF441AD" w14:textId="534749F8" w:rsidR="005C7493" w:rsidRPr="005C749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указанный Заказчиком срок, Заказчик вправе в</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соответствии со статьей 723 Гражданского Кодекса</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Российской Федерации устранить недостатки</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своими силами или за счет привлечения третьих</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 xml:space="preserve">лиц, </w:t>
            </w:r>
            <w:r w:rsidRPr="00A25268">
              <w:rPr>
                <w:rFonts w:ascii="Times New Roman" w:eastAsia="Calibri" w:hAnsi="Times New Roman" w:cs="Times New Roman"/>
                <w:color w:val="auto"/>
                <w:shd w:val="clear" w:color="auto" w:fill="FFFFFF"/>
                <w:lang w:eastAsia="en-US"/>
              </w:rPr>
              <w:t xml:space="preserve">потребовав от </w:t>
            </w:r>
            <w:r w:rsidR="00A25268" w:rsidRPr="00A25268">
              <w:rPr>
                <w:rFonts w:ascii="Times New Roman" w:eastAsia="Calibri" w:hAnsi="Times New Roman" w:cs="Times New Roman"/>
                <w:color w:val="auto"/>
                <w:shd w:val="clear" w:color="auto" w:fill="FFFFFF"/>
                <w:lang w:eastAsia="en-US"/>
              </w:rPr>
              <w:t>Подрядчика</w:t>
            </w:r>
            <w:r w:rsidRPr="00A25268">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возмещения своих</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расходов на устранение недостатков.</w:t>
            </w:r>
          </w:p>
          <w:p w14:paraId="31886543" w14:textId="77777777" w:rsidR="005C7493" w:rsidRPr="005C749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при необходимости Проектировщик обязан</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провести дополнительные проектные или</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изыскательские работы.</w:t>
            </w:r>
          </w:p>
          <w:p w14:paraId="58A185E4" w14:textId="77777777" w:rsidR="005C7493" w:rsidRPr="00FC506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при возникновении у Заказчика убытков по</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причине возникших недостатков в технической</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документации, П</w:t>
            </w:r>
            <w:r w:rsidR="009904EF">
              <w:rPr>
                <w:rFonts w:ascii="Times New Roman" w:eastAsia="Calibri" w:hAnsi="Times New Roman" w:cs="Times New Roman"/>
                <w:color w:val="auto"/>
                <w:shd w:val="clear" w:color="auto" w:fill="FFFFFF"/>
                <w:lang w:eastAsia="en-US"/>
              </w:rPr>
              <w:t>одрядчик</w:t>
            </w:r>
            <w:r w:rsidRPr="005C7493">
              <w:rPr>
                <w:rFonts w:ascii="Times New Roman" w:eastAsia="Calibri" w:hAnsi="Times New Roman" w:cs="Times New Roman"/>
                <w:color w:val="auto"/>
                <w:shd w:val="clear" w:color="auto" w:fill="FFFFFF"/>
                <w:lang w:eastAsia="en-US"/>
              </w:rPr>
              <w:t xml:space="preserve"> обязан возместить</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эти убытки</w:t>
            </w:r>
            <w:r w:rsidR="00430EF3">
              <w:rPr>
                <w:rFonts w:ascii="Times New Roman" w:eastAsia="Calibri" w:hAnsi="Times New Roman" w:cs="Times New Roman"/>
                <w:color w:val="auto"/>
                <w:shd w:val="clear" w:color="auto" w:fill="FFFFFF"/>
                <w:lang w:eastAsia="en-US"/>
              </w:rPr>
              <w:t>.</w:t>
            </w:r>
          </w:p>
        </w:tc>
      </w:tr>
      <w:tr w:rsidR="00FC5063" w:rsidRPr="00FC5063" w14:paraId="764787AC" w14:textId="77777777" w:rsidTr="00FC5063">
        <w:trPr>
          <w:trHeight w:val="195"/>
        </w:trPr>
        <w:tc>
          <w:tcPr>
            <w:tcW w:w="851" w:type="dxa"/>
            <w:shd w:val="clear" w:color="auto" w:fill="FFFFFF"/>
          </w:tcPr>
          <w:p w14:paraId="0B0B424D"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4.4</w:t>
            </w:r>
          </w:p>
        </w:tc>
        <w:tc>
          <w:tcPr>
            <w:tcW w:w="2552" w:type="dxa"/>
          </w:tcPr>
          <w:p w14:paraId="49FB2C22"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Особые условия</w:t>
            </w:r>
          </w:p>
        </w:tc>
        <w:tc>
          <w:tcPr>
            <w:tcW w:w="6945" w:type="dxa"/>
          </w:tcPr>
          <w:p w14:paraId="43D8FBFA" w14:textId="77777777" w:rsidR="00FC5063" w:rsidRPr="00FC5063" w:rsidRDefault="00FC5063" w:rsidP="00EA4BB8">
            <w:pPr>
              <w:jc w:val="both"/>
              <w:rPr>
                <w:rFonts w:ascii="Times New Roman" w:eastAsia="Calibri" w:hAnsi="Times New Roman" w:cs="Times New Roman"/>
                <w:color w:val="auto"/>
                <w:shd w:val="clear" w:color="auto" w:fill="FFFFFF"/>
                <w:lang w:eastAsia="en-US"/>
              </w:rPr>
            </w:pPr>
            <w:r w:rsidRPr="00FC5063">
              <w:rPr>
                <w:rFonts w:ascii="Times New Roman" w:eastAsia="Calibri" w:hAnsi="Times New Roman" w:cs="Times New Roman"/>
                <w:color w:val="auto"/>
                <w:lang w:eastAsia="en-US"/>
              </w:rPr>
              <w:t xml:space="preserve">С момента подписания акта выполненных работ по </w:t>
            </w:r>
            <w:r w:rsidR="004D291A">
              <w:rPr>
                <w:rFonts w:ascii="Times New Roman" w:eastAsia="Calibri" w:hAnsi="Times New Roman" w:cs="Times New Roman"/>
                <w:color w:val="auto"/>
                <w:lang w:eastAsia="en-US"/>
              </w:rPr>
              <w:t>договору</w:t>
            </w:r>
            <w:r w:rsidRPr="00FC5063">
              <w:rPr>
                <w:rFonts w:ascii="Times New Roman" w:eastAsia="Calibri" w:hAnsi="Times New Roman" w:cs="Times New Roman"/>
                <w:color w:val="auto"/>
                <w:lang w:eastAsia="en-US"/>
              </w:rPr>
              <w:t xml:space="preserve"> Заказчику переходят в полном объеме исключительные права на всю проектную документацию, включая индивидуальные малые архитектурные формы, некапитальные сооружения и другие элементы и идеи, отраженные в проекте.</w:t>
            </w:r>
          </w:p>
        </w:tc>
      </w:tr>
    </w:tbl>
    <w:p w14:paraId="312CDA3B" w14:textId="77777777" w:rsidR="00EF5170" w:rsidRDefault="00EF5170" w:rsidP="00EA4BB8">
      <w:pPr>
        <w:tabs>
          <w:tab w:val="num" w:pos="0"/>
        </w:tabs>
        <w:jc w:val="both"/>
        <w:rPr>
          <w:rFonts w:ascii="Times New Roman" w:eastAsia="Calibri" w:hAnsi="Times New Roman" w:cs="Times New Roman"/>
          <w:color w:val="auto"/>
          <w:lang w:eastAsia="en-US"/>
        </w:rPr>
      </w:pPr>
    </w:p>
    <w:p w14:paraId="20BCCFF1" w14:textId="77777777" w:rsidR="00EF5170" w:rsidRDefault="00EF5170" w:rsidP="00EA4BB8">
      <w:pPr>
        <w:tabs>
          <w:tab w:val="num" w:pos="0"/>
        </w:tabs>
        <w:jc w:val="both"/>
        <w:rPr>
          <w:rFonts w:ascii="Times New Roman" w:eastAsia="Calibri" w:hAnsi="Times New Roman" w:cs="Times New Roman"/>
          <w:color w:val="auto"/>
          <w:lang w:eastAsia="en-US"/>
        </w:rPr>
      </w:pPr>
    </w:p>
    <w:p w14:paraId="0C7FB068" w14:textId="1D981EF8" w:rsidR="004F03D1" w:rsidRDefault="004F03D1" w:rsidP="004F03D1">
      <w:pPr>
        <w:ind w:left="5529"/>
        <w:jc w:val="both"/>
        <w:rPr>
          <w:rFonts w:ascii="Times New Roman" w:hAnsi="Times New Roman" w:cs="Times New Roman"/>
          <w:b/>
          <w:bCs/>
          <w:iCs/>
        </w:rPr>
      </w:pPr>
      <w:bookmarkStart w:id="10" w:name="_Hlk89069185"/>
      <w:r w:rsidRPr="004F03D1">
        <w:rPr>
          <w:rFonts w:ascii="Times New Roman" w:hAnsi="Times New Roman" w:cs="Times New Roman"/>
          <w:b/>
          <w:bCs/>
          <w:iCs/>
        </w:rPr>
        <w:lastRenderedPageBreak/>
        <w:t xml:space="preserve">Приложение № 1 к Техническому заданию </w:t>
      </w:r>
    </w:p>
    <w:p w14:paraId="6FE8CC42" w14:textId="50F0FAB5" w:rsidR="004F03D1" w:rsidRDefault="004F03D1" w:rsidP="004F03D1">
      <w:pPr>
        <w:ind w:left="5529"/>
        <w:jc w:val="both"/>
        <w:rPr>
          <w:rFonts w:ascii="Times New Roman" w:hAnsi="Times New Roman" w:cs="Times New Roman"/>
          <w:b/>
          <w:bCs/>
          <w:iCs/>
        </w:rPr>
      </w:pPr>
    </w:p>
    <w:p w14:paraId="47CEDFF9" w14:textId="544B6CCB" w:rsidR="004F03D1" w:rsidRDefault="004F03D1" w:rsidP="004F03D1">
      <w:pPr>
        <w:ind w:left="5529"/>
        <w:jc w:val="both"/>
        <w:rPr>
          <w:rFonts w:ascii="Times New Roman" w:hAnsi="Times New Roman" w:cs="Times New Roman"/>
          <w:b/>
          <w:bCs/>
          <w:iCs/>
        </w:rPr>
      </w:pPr>
    </w:p>
    <w:p w14:paraId="6C997F7C" w14:textId="57BCACC9" w:rsidR="004F03D1" w:rsidRDefault="004F03D1" w:rsidP="004F03D1">
      <w:pPr>
        <w:ind w:left="5529"/>
        <w:jc w:val="both"/>
        <w:rPr>
          <w:rFonts w:ascii="Times New Roman" w:hAnsi="Times New Roman" w:cs="Times New Roman"/>
          <w:b/>
          <w:bCs/>
          <w:iCs/>
        </w:rPr>
      </w:pPr>
    </w:p>
    <w:p w14:paraId="7C3D74DB" w14:textId="5CB8ED98" w:rsidR="004F03D1" w:rsidRDefault="004F03D1" w:rsidP="004F03D1">
      <w:pPr>
        <w:ind w:left="5529"/>
        <w:jc w:val="both"/>
        <w:rPr>
          <w:rFonts w:ascii="Times New Roman" w:hAnsi="Times New Roman" w:cs="Times New Roman"/>
          <w:b/>
          <w:bCs/>
          <w:iCs/>
        </w:rPr>
      </w:pPr>
    </w:p>
    <w:p w14:paraId="3D7FB9C2" w14:textId="680623A3" w:rsidR="004F03D1" w:rsidRDefault="004F03D1" w:rsidP="004F03D1">
      <w:pPr>
        <w:ind w:left="5529"/>
        <w:jc w:val="both"/>
        <w:rPr>
          <w:rFonts w:ascii="Times New Roman" w:hAnsi="Times New Roman" w:cs="Times New Roman"/>
          <w:b/>
          <w:bCs/>
          <w:iCs/>
        </w:rPr>
      </w:pPr>
    </w:p>
    <w:p w14:paraId="4E920E17" w14:textId="54335515" w:rsidR="004F03D1" w:rsidRDefault="004F03D1" w:rsidP="004F03D1">
      <w:pPr>
        <w:ind w:left="5529"/>
        <w:jc w:val="both"/>
        <w:rPr>
          <w:rFonts w:ascii="Times New Roman" w:hAnsi="Times New Roman" w:cs="Times New Roman"/>
          <w:b/>
          <w:bCs/>
          <w:iCs/>
        </w:rPr>
      </w:pPr>
    </w:p>
    <w:p w14:paraId="5053E078" w14:textId="3CD72D44" w:rsidR="004F03D1" w:rsidRDefault="004F03D1" w:rsidP="004F03D1">
      <w:pPr>
        <w:ind w:left="5529"/>
        <w:jc w:val="both"/>
        <w:rPr>
          <w:rFonts w:ascii="Times New Roman" w:hAnsi="Times New Roman" w:cs="Times New Roman"/>
          <w:b/>
          <w:bCs/>
          <w:iCs/>
        </w:rPr>
      </w:pPr>
    </w:p>
    <w:p w14:paraId="25F06318" w14:textId="12165DF2" w:rsidR="004F03D1" w:rsidRDefault="004F03D1" w:rsidP="004F03D1">
      <w:pPr>
        <w:ind w:left="5529"/>
        <w:jc w:val="both"/>
        <w:rPr>
          <w:rFonts w:ascii="Times New Roman" w:hAnsi="Times New Roman" w:cs="Times New Roman"/>
          <w:b/>
          <w:bCs/>
          <w:iCs/>
        </w:rPr>
      </w:pPr>
    </w:p>
    <w:p w14:paraId="7F1ED8AA" w14:textId="77777777" w:rsidR="004F03D1" w:rsidRDefault="004F03D1" w:rsidP="004F03D1">
      <w:pPr>
        <w:ind w:left="5529"/>
        <w:jc w:val="both"/>
        <w:rPr>
          <w:rFonts w:ascii="Times New Roman" w:hAnsi="Times New Roman" w:cs="Times New Roman"/>
          <w:b/>
          <w:bCs/>
          <w:iCs/>
        </w:rPr>
      </w:pPr>
    </w:p>
    <w:p w14:paraId="6CBA217A" w14:textId="3BA32CB9" w:rsidR="004F03D1" w:rsidRDefault="004F03D1" w:rsidP="004F03D1">
      <w:pPr>
        <w:ind w:left="5529"/>
        <w:jc w:val="center"/>
        <w:rPr>
          <w:rFonts w:ascii="Times New Roman" w:hAnsi="Times New Roman" w:cs="Times New Roman"/>
          <w:b/>
          <w:bCs/>
          <w:iCs/>
        </w:rPr>
      </w:pPr>
    </w:p>
    <w:p w14:paraId="7DF78228" w14:textId="471C5EFE" w:rsidR="004F03D1" w:rsidRDefault="004F03D1" w:rsidP="004F03D1">
      <w:pPr>
        <w:jc w:val="center"/>
        <w:rPr>
          <w:rFonts w:ascii="Times New Roman" w:eastAsia="Calibri" w:hAnsi="Times New Roman" w:cs="Times New Roman"/>
          <w:b/>
          <w:color w:val="auto"/>
          <w:lang w:eastAsia="en-US"/>
        </w:rPr>
      </w:pPr>
      <w:bookmarkStart w:id="11" w:name="_Hlk89068911"/>
      <w:r>
        <w:rPr>
          <w:rFonts w:ascii="Times New Roman" w:eastAsia="Calibri" w:hAnsi="Times New Roman" w:cs="Times New Roman"/>
          <w:b/>
          <w:color w:val="auto"/>
          <w:lang w:eastAsia="en-US"/>
        </w:rPr>
        <w:t>К</w:t>
      </w:r>
      <w:r w:rsidRPr="004F03D1">
        <w:rPr>
          <w:rFonts w:ascii="Times New Roman" w:eastAsia="Calibri" w:hAnsi="Times New Roman" w:cs="Times New Roman"/>
          <w:b/>
          <w:color w:val="auto"/>
          <w:lang w:eastAsia="en-US"/>
        </w:rPr>
        <w:t xml:space="preserve">онцепция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Pr="004F03D1">
        <w:rPr>
          <w:rFonts w:ascii="Times New Roman" w:eastAsia="Calibri" w:hAnsi="Times New Roman" w:cs="Times New Roman"/>
          <w:b/>
          <w:color w:val="auto"/>
          <w:lang w:eastAsia="en-US"/>
        </w:rPr>
        <w:t>пр</w:t>
      </w:r>
      <w:proofErr w:type="spellEnd"/>
      <w:r w:rsidRPr="004F03D1">
        <w:rPr>
          <w:rFonts w:ascii="Times New Roman" w:eastAsia="Calibri" w:hAnsi="Times New Roman" w:cs="Times New Roman"/>
          <w:b/>
          <w:color w:val="auto"/>
          <w:lang w:eastAsia="en-US"/>
        </w:rPr>
        <w:t>-д Рыбный д. 8, ул. Володарского д. 10, в городе Мурманске</w:t>
      </w:r>
    </w:p>
    <w:bookmarkEnd w:id="11"/>
    <w:p w14:paraId="267503AD" w14:textId="2E6B9533" w:rsidR="004F03D1" w:rsidRPr="004F03D1" w:rsidRDefault="004F03D1" w:rsidP="004F03D1">
      <w:pPr>
        <w:jc w:val="center"/>
        <w:rPr>
          <w:rFonts w:ascii="Times New Roman" w:hAnsi="Times New Roman" w:cs="Times New Roman"/>
          <w:b/>
          <w:iCs/>
        </w:rPr>
      </w:pPr>
      <w:r>
        <w:rPr>
          <w:rFonts w:ascii="Times New Roman" w:eastAsia="Calibri" w:hAnsi="Times New Roman" w:cs="Times New Roman"/>
          <w:b/>
          <w:color w:val="auto"/>
          <w:lang w:eastAsia="en-US"/>
        </w:rPr>
        <w:t xml:space="preserve">(см. отдельный файл). </w:t>
      </w:r>
      <w:bookmarkEnd w:id="10"/>
    </w:p>
    <w:sectPr w:rsidR="004F03D1" w:rsidRPr="004F03D1" w:rsidSect="001A5A6B">
      <w:footerReference w:type="default" r:id="rId7"/>
      <w:pgSz w:w="11906" w:h="16838"/>
      <w:pgMar w:top="567" w:right="567" w:bottom="567" w:left="1134" w:header="340" w:footer="43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33E6F" w16cex:dateUtc="2021-12-02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C8FB58" w16cid:durableId="25533E6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525FE" w14:textId="77777777" w:rsidR="003A70EE" w:rsidRDefault="003A70EE">
      <w:r>
        <w:separator/>
      </w:r>
    </w:p>
  </w:endnote>
  <w:endnote w:type="continuationSeparator" w:id="0">
    <w:p w14:paraId="7C48CB32" w14:textId="77777777" w:rsidR="003A70EE" w:rsidRDefault="003A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ndale Sans UI">
    <w:altName w:val="Arial Unicode MS"/>
    <w:panose1 w:val="00000000000000000000"/>
    <w:charset w:val="CC"/>
    <w:family w:val="auto"/>
    <w:notTrueType/>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10AB0" w14:textId="77777777" w:rsidR="00293FD5" w:rsidRDefault="00293FD5">
    <w:pPr>
      <w:pStyle w:val="af6"/>
      <w:jc w:val="right"/>
    </w:pPr>
  </w:p>
  <w:p w14:paraId="2293DC4E" w14:textId="77777777" w:rsidR="00293FD5" w:rsidRDefault="00293FD5">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587A7" w14:textId="77777777" w:rsidR="003A70EE" w:rsidRDefault="003A70EE">
      <w:r>
        <w:separator/>
      </w:r>
    </w:p>
  </w:footnote>
  <w:footnote w:type="continuationSeparator" w:id="0">
    <w:p w14:paraId="2BA656F3" w14:textId="77777777" w:rsidR="003A70EE" w:rsidRDefault="003A70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2"/>
    <w:multiLevelType w:val="multilevel"/>
    <w:tmpl w:val="00000012"/>
    <w:name w:val="WW8Num20"/>
    <w:lvl w:ilvl="0">
      <w:start w:val="3"/>
      <w:numFmt w:val="decimal"/>
      <w:lvlText w:val="%1."/>
      <w:lvlJc w:val="left"/>
      <w:pPr>
        <w:tabs>
          <w:tab w:val="num" w:pos="0"/>
        </w:tabs>
        <w:ind w:left="0" w:hanging="360"/>
      </w:pPr>
    </w:lvl>
    <w:lvl w:ilvl="1">
      <w:start w:val="7"/>
      <w:numFmt w:val="decimal"/>
      <w:lvlText w:val="%1.%2."/>
      <w:lvlJc w:val="left"/>
      <w:pPr>
        <w:tabs>
          <w:tab w:val="num" w:pos="0"/>
        </w:tabs>
        <w:ind w:left="0" w:hanging="360"/>
      </w:pPr>
    </w:lvl>
    <w:lvl w:ilvl="2">
      <w:start w:val="1"/>
      <w:numFmt w:val="decimal"/>
      <w:lvlText w:val="%1.%2.%3."/>
      <w:lvlJc w:val="left"/>
      <w:pPr>
        <w:tabs>
          <w:tab w:val="num" w:pos="360"/>
        </w:tabs>
        <w:ind w:left="360" w:hanging="720"/>
      </w:pPr>
    </w:lvl>
    <w:lvl w:ilvl="3">
      <w:start w:val="1"/>
      <w:numFmt w:val="decimal"/>
      <w:lvlText w:val="%1.%2.%3.%4."/>
      <w:lvlJc w:val="left"/>
      <w:pPr>
        <w:tabs>
          <w:tab w:val="num" w:pos="360"/>
        </w:tabs>
        <w:ind w:left="360" w:hanging="720"/>
      </w:pPr>
    </w:lvl>
    <w:lvl w:ilvl="4">
      <w:start w:val="1"/>
      <w:numFmt w:val="decimal"/>
      <w:lvlText w:val="%1.%2.%3.%4.%5."/>
      <w:lvlJc w:val="left"/>
      <w:pPr>
        <w:tabs>
          <w:tab w:val="num" w:pos="720"/>
        </w:tabs>
        <w:ind w:left="720" w:hanging="1080"/>
      </w:pPr>
    </w:lvl>
    <w:lvl w:ilvl="5">
      <w:start w:val="1"/>
      <w:numFmt w:val="decimal"/>
      <w:lvlText w:val="%1.%2.%3.%4.%5.%6."/>
      <w:lvlJc w:val="left"/>
      <w:pPr>
        <w:tabs>
          <w:tab w:val="num" w:pos="720"/>
        </w:tabs>
        <w:ind w:left="72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440"/>
      </w:pPr>
    </w:lvl>
  </w:abstractNum>
  <w:abstractNum w:abstractNumId="1" w15:restartNumberingAfterBreak="0">
    <w:nsid w:val="012337D1"/>
    <w:multiLevelType w:val="hybridMultilevel"/>
    <w:tmpl w:val="D51E7322"/>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89C7410"/>
    <w:multiLevelType w:val="hybridMultilevel"/>
    <w:tmpl w:val="C9B0162A"/>
    <w:lvl w:ilvl="0" w:tplc="04190011">
      <w:start w:val="1"/>
      <w:numFmt w:val="decimal"/>
      <w:lvlText w:val="%1)"/>
      <w:lvlJc w:val="left"/>
      <w:pPr>
        <w:ind w:left="862" w:hanging="360"/>
      </w:pPr>
    </w:lvl>
    <w:lvl w:ilvl="1" w:tplc="04190011">
      <w:start w:val="1"/>
      <w:numFmt w:val="decimal"/>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15:restartNumberingAfterBreak="0">
    <w:nsid w:val="0ED93D5A"/>
    <w:multiLevelType w:val="hybridMultilevel"/>
    <w:tmpl w:val="6004DB8A"/>
    <w:lvl w:ilvl="0" w:tplc="95EAA89E">
      <w:start w:val="1"/>
      <w:numFmt w:val="decimal"/>
      <w:lvlText w:val="%1."/>
      <w:lvlJc w:val="left"/>
      <w:pPr>
        <w:ind w:left="345" w:hanging="360"/>
      </w:pPr>
      <w:rPr>
        <w:rFonts w:eastAsia="Times New Roman" w:hint="default"/>
        <w:b/>
        <w:sz w:val="24"/>
      </w:rPr>
    </w:lvl>
    <w:lvl w:ilvl="1" w:tplc="04190019" w:tentative="1">
      <w:start w:val="1"/>
      <w:numFmt w:val="lowerLetter"/>
      <w:lvlText w:val="%2."/>
      <w:lvlJc w:val="left"/>
      <w:pPr>
        <w:ind w:left="1065" w:hanging="360"/>
      </w:pPr>
    </w:lvl>
    <w:lvl w:ilvl="2" w:tplc="0419001B" w:tentative="1">
      <w:start w:val="1"/>
      <w:numFmt w:val="lowerRoman"/>
      <w:lvlText w:val="%3."/>
      <w:lvlJc w:val="right"/>
      <w:pPr>
        <w:ind w:left="1785" w:hanging="180"/>
      </w:pPr>
    </w:lvl>
    <w:lvl w:ilvl="3" w:tplc="0419000F" w:tentative="1">
      <w:start w:val="1"/>
      <w:numFmt w:val="decimal"/>
      <w:lvlText w:val="%4."/>
      <w:lvlJc w:val="left"/>
      <w:pPr>
        <w:ind w:left="2505" w:hanging="360"/>
      </w:pPr>
    </w:lvl>
    <w:lvl w:ilvl="4" w:tplc="04190019" w:tentative="1">
      <w:start w:val="1"/>
      <w:numFmt w:val="lowerLetter"/>
      <w:lvlText w:val="%5."/>
      <w:lvlJc w:val="left"/>
      <w:pPr>
        <w:ind w:left="3225" w:hanging="360"/>
      </w:pPr>
    </w:lvl>
    <w:lvl w:ilvl="5" w:tplc="0419001B" w:tentative="1">
      <w:start w:val="1"/>
      <w:numFmt w:val="lowerRoman"/>
      <w:lvlText w:val="%6."/>
      <w:lvlJc w:val="right"/>
      <w:pPr>
        <w:ind w:left="3945" w:hanging="180"/>
      </w:pPr>
    </w:lvl>
    <w:lvl w:ilvl="6" w:tplc="0419000F" w:tentative="1">
      <w:start w:val="1"/>
      <w:numFmt w:val="decimal"/>
      <w:lvlText w:val="%7."/>
      <w:lvlJc w:val="left"/>
      <w:pPr>
        <w:ind w:left="4665" w:hanging="360"/>
      </w:pPr>
    </w:lvl>
    <w:lvl w:ilvl="7" w:tplc="04190019" w:tentative="1">
      <w:start w:val="1"/>
      <w:numFmt w:val="lowerLetter"/>
      <w:lvlText w:val="%8."/>
      <w:lvlJc w:val="left"/>
      <w:pPr>
        <w:ind w:left="5385" w:hanging="360"/>
      </w:pPr>
    </w:lvl>
    <w:lvl w:ilvl="8" w:tplc="0419001B" w:tentative="1">
      <w:start w:val="1"/>
      <w:numFmt w:val="lowerRoman"/>
      <w:lvlText w:val="%9."/>
      <w:lvlJc w:val="right"/>
      <w:pPr>
        <w:ind w:left="6105" w:hanging="180"/>
      </w:pPr>
    </w:lvl>
  </w:abstractNum>
  <w:abstractNum w:abstractNumId="4" w15:restartNumberingAfterBreak="0">
    <w:nsid w:val="108B6A5C"/>
    <w:multiLevelType w:val="hybridMultilevel"/>
    <w:tmpl w:val="F1BC7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AB7C7A"/>
    <w:multiLevelType w:val="hybridMultilevel"/>
    <w:tmpl w:val="CFD6E15E"/>
    <w:lvl w:ilvl="0" w:tplc="8C8EAA0C">
      <w:start w:val="1"/>
      <w:numFmt w:val="decimal"/>
      <w:lvlText w:val="%1."/>
      <w:lvlJc w:val="left"/>
      <w:pPr>
        <w:ind w:left="705" w:hanging="360"/>
      </w:pPr>
      <w:rPr>
        <w:rFonts w:ascii="Times New Roman" w:hAnsi="Times New Roman" w:cs="Times New Roman" w:hint="default"/>
        <w:sz w:val="24"/>
        <w:szCs w:val="24"/>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6" w15:restartNumberingAfterBreak="0">
    <w:nsid w:val="11F34F71"/>
    <w:multiLevelType w:val="hybridMultilevel"/>
    <w:tmpl w:val="9216B996"/>
    <w:lvl w:ilvl="0" w:tplc="0419000F">
      <w:start w:val="1"/>
      <w:numFmt w:val="decimal"/>
      <w:lvlText w:val="%1."/>
      <w:lvlJc w:val="left"/>
      <w:pPr>
        <w:ind w:left="720" w:hanging="360"/>
      </w:pPr>
    </w:lvl>
    <w:lvl w:ilvl="1" w:tplc="4B78C51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21712"/>
    <w:multiLevelType w:val="hybridMultilevel"/>
    <w:tmpl w:val="75CCB0B0"/>
    <w:lvl w:ilvl="0" w:tplc="39A6233E">
      <w:start w:val="1"/>
      <w:numFmt w:val="decimal"/>
      <w:lvlText w:val="%1."/>
      <w:lvlJc w:val="left"/>
      <w:pPr>
        <w:ind w:left="628" w:hanging="360"/>
      </w:pPr>
      <w:rPr>
        <w:rFonts w:hint="default"/>
      </w:rPr>
    </w:lvl>
    <w:lvl w:ilvl="1" w:tplc="04190019" w:tentative="1">
      <w:start w:val="1"/>
      <w:numFmt w:val="lowerLetter"/>
      <w:lvlText w:val="%2."/>
      <w:lvlJc w:val="left"/>
      <w:pPr>
        <w:ind w:left="1348" w:hanging="360"/>
      </w:pPr>
    </w:lvl>
    <w:lvl w:ilvl="2" w:tplc="0419001B" w:tentative="1">
      <w:start w:val="1"/>
      <w:numFmt w:val="lowerRoman"/>
      <w:lvlText w:val="%3."/>
      <w:lvlJc w:val="right"/>
      <w:pPr>
        <w:ind w:left="2068" w:hanging="180"/>
      </w:pPr>
    </w:lvl>
    <w:lvl w:ilvl="3" w:tplc="0419000F" w:tentative="1">
      <w:start w:val="1"/>
      <w:numFmt w:val="decimal"/>
      <w:lvlText w:val="%4."/>
      <w:lvlJc w:val="left"/>
      <w:pPr>
        <w:ind w:left="2788" w:hanging="360"/>
      </w:pPr>
    </w:lvl>
    <w:lvl w:ilvl="4" w:tplc="04190019" w:tentative="1">
      <w:start w:val="1"/>
      <w:numFmt w:val="lowerLetter"/>
      <w:lvlText w:val="%5."/>
      <w:lvlJc w:val="left"/>
      <w:pPr>
        <w:ind w:left="3508" w:hanging="360"/>
      </w:pPr>
    </w:lvl>
    <w:lvl w:ilvl="5" w:tplc="0419001B" w:tentative="1">
      <w:start w:val="1"/>
      <w:numFmt w:val="lowerRoman"/>
      <w:lvlText w:val="%6."/>
      <w:lvlJc w:val="right"/>
      <w:pPr>
        <w:ind w:left="4228" w:hanging="180"/>
      </w:pPr>
    </w:lvl>
    <w:lvl w:ilvl="6" w:tplc="0419000F" w:tentative="1">
      <w:start w:val="1"/>
      <w:numFmt w:val="decimal"/>
      <w:lvlText w:val="%7."/>
      <w:lvlJc w:val="left"/>
      <w:pPr>
        <w:ind w:left="4948" w:hanging="360"/>
      </w:pPr>
    </w:lvl>
    <w:lvl w:ilvl="7" w:tplc="04190019" w:tentative="1">
      <w:start w:val="1"/>
      <w:numFmt w:val="lowerLetter"/>
      <w:lvlText w:val="%8."/>
      <w:lvlJc w:val="left"/>
      <w:pPr>
        <w:ind w:left="5668" w:hanging="360"/>
      </w:pPr>
    </w:lvl>
    <w:lvl w:ilvl="8" w:tplc="0419001B" w:tentative="1">
      <w:start w:val="1"/>
      <w:numFmt w:val="lowerRoman"/>
      <w:lvlText w:val="%9."/>
      <w:lvlJc w:val="right"/>
      <w:pPr>
        <w:ind w:left="6388" w:hanging="180"/>
      </w:pPr>
    </w:lvl>
  </w:abstractNum>
  <w:abstractNum w:abstractNumId="8" w15:restartNumberingAfterBreak="0">
    <w:nsid w:val="15E526D7"/>
    <w:multiLevelType w:val="hybridMultilevel"/>
    <w:tmpl w:val="D3F62558"/>
    <w:lvl w:ilvl="0" w:tplc="202C79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2641F"/>
    <w:multiLevelType w:val="hybridMultilevel"/>
    <w:tmpl w:val="A7A28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951EA0"/>
    <w:multiLevelType w:val="hybridMultilevel"/>
    <w:tmpl w:val="DE60A804"/>
    <w:lvl w:ilvl="0" w:tplc="2ABAACCE">
      <w:start w:val="1"/>
      <w:numFmt w:val="decimal"/>
      <w:lvlText w:val="%1."/>
      <w:lvlJc w:val="left"/>
      <w:pPr>
        <w:ind w:left="502" w:hanging="360"/>
      </w:pPr>
      <w:rPr>
        <w:rFonts w:hint="default"/>
        <w:b w:val="0"/>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11" w15:restartNumberingAfterBreak="0">
    <w:nsid w:val="28CD0973"/>
    <w:multiLevelType w:val="hybridMultilevel"/>
    <w:tmpl w:val="265CE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B039D1"/>
    <w:multiLevelType w:val="hybridMultilevel"/>
    <w:tmpl w:val="30048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E51892"/>
    <w:multiLevelType w:val="hybridMultilevel"/>
    <w:tmpl w:val="7722CD86"/>
    <w:lvl w:ilvl="0" w:tplc="04190011">
      <w:start w:val="1"/>
      <w:numFmt w:val="decimal"/>
      <w:lvlText w:val="%1)"/>
      <w:lvlJc w:val="left"/>
      <w:pPr>
        <w:ind w:left="1582" w:hanging="360"/>
      </w:p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14" w15:restartNumberingAfterBreak="0">
    <w:nsid w:val="2ECE5C0A"/>
    <w:multiLevelType w:val="hybridMultilevel"/>
    <w:tmpl w:val="4936ECEA"/>
    <w:lvl w:ilvl="0" w:tplc="F59611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D75FF4"/>
    <w:multiLevelType w:val="hybridMultilevel"/>
    <w:tmpl w:val="ABD45976"/>
    <w:lvl w:ilvl="0" w:tplc="08EA43A0">
      <w:start w:val="1"/>
      <w:numFmt w:val="decimal"/>
      <w:lvlText w:val="%1."/>
      <w:lvlJc w:val="left"/>
      <w:pPr>
        <w:ind w:left="345" w:hanging="360"/>
      </w:pPr>
      <w:rPr>
        <w:rFonts w:hint="default"/>
        <w:i w:val="0"/>
      </w:rPr>
    </w:lvl>
    <w:lvl w:ilvl="1" w:tplc="04190019" w:tentative="1">
      <w:start w:val="1"/>
      <w:numFmt w:val="lowerLetter"/>
      <w:lvlText w:val="%2."/>
      <w:lvlJc w:val="left"/>
      <w:pPr>
        <w:ind w:left="1065" w:hanging="360"/>
      </w:pPr>
    </w:lvl>
    <w:lvl w:ilvl="2" w:tplc="0419001B" w:tentative="1">
      <w:start w:val="1"/>
      <w:numFmt w:val="lowerRoman"/>
      <w:lvlText w:val="%3."/>
      <w:lvlJc w:val="right"/>
      <w:pPr>
        <w:ind w:left="1785" w:hanging="180"/>
      </w:pPr>
    </w:lvl>
    <w:lvl w:ilvl="3" w:tplc="0419000F" w:tentative="1">
      <w:start w:val="1"/>
      <w:numFmt w:val="decimal"/>
      <w:lvlText w:val="%4."/>
      <w:lvlJc w:val="left"/>
      <w:pPr>
        <w:ind w:left="2505" w:hanging="360"/>
      </w:pPr>
    </w:lvl>
    <w:lvl w:ilvl="4" w:tplc="04190019" w:tentative="1">
      <w:start w:val="1"/>
      <w:numFmt w:val="lowerLetter"/>
      <w:lvlText w:val="%5."/>
      <w:lvlJc w:val="left"/>
      <w:pPr>
        <w:ind w:left="3225" w:hanging="360"/>
      </w:pPr>
    </w:lvl>
    <w:lvl w:ilvl="5" w:tplc="0419001B" w:tentative="1">
      <w:start w:val="1"/>
      <w:numFmt w:val="lowerRoman"/>
      <w:lvlText w:val="%6."/>
      <w:lvlJc w:val="right"/>
      <w:pPr>
        <w:ind w:left="3945" w:hanging="180"/>
      </w:pPr>
    </w:lvl>
    <w:lvl w:ilvl="6" w:tplc="0419000F" w:tentative="1">
      <w:start w:val="1"/>
      <w:numFmt w:val="decimal"/>
      <w:lvlText w:val="%7."/>
      <w:lvlJc w:val="left"/>
      <w:pPr>
        <w:ind w:left="4665" w:hanging="360"/>
      </w:pPr>
    </w:lvl>
    <w:lvl w:ilvl="7" w:tplc="04190019" w:tentative="1">
      <w:start w:val="1"/>
      <w:numFmt w:val="lowerLetter"/>
      <w:lvlText w:val="%8."/>
      <w:lvlJc w:val="left"/>
      <w:pPr>
        <w:ind w:left="5385" w:hanging="360"/>
      </w:pPr>
    </w:lvl>
    <w:lvl w:ilvl="8" w:tplc="0419001B" w:tentative="1">
      <w:start w:val="1"/>
      <w:numFmt w:val="lowerRoman"/>
      <w:lvlText w:val="%9."/>
      <w:lvlJc w:val="right"/>
      <w:pPr>
        <w:ind w:left="6105" w:hanging="180"/>
      </w:pPr>
    </w:lvl>
  </w:abstractNum>
  <w:abstractNum w:abstractNumId="16" w15:restartNumberingAfterBreak="0">
    <w:nsid w:val="316A6074"/>
    <w:multiLevelType w:val="multilevel"/>
    <w:tmpl w:val="0419001D"/>
    <w:styleLink w:val="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9C51A8"/>
    <w:multiLevelType w:val="hybridMultilevel"/>
    <w:tmpl w:val="F60AA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F9454D"/>
    <w:multiLevelType w:val="hybridMultilevel"/>
    <w:tmpl w:val="6614A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455B31"/>
    <w:multiLevelType w:val="hybridMultilevel"/>
    <w:tmpl w:val="29E45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B34ECF"/>
    <w:multiLevelType w:val="hybridMultilevel"/>
    <w:tmpl w:val="5FDA9ED2"/>
    <w:lvl w:ilvl="0" w:tplc="04190011">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1" w15:restartNumberingAfterBreak="0">
    <w:nsid w:val="4DDD6133"/>
    <w:multiLevelType w:val="multilevel"/>
    <w:tmpl w:val="09A0AB6E"/>
    <w:lvl w:ilvl="0">
      <w:start w:val="1"/>
      <w:numFmt w:val="decimal"/>
      <w:pStyle w:val="2-"/>
      <w:lvlText w:val="%1."/>
      <w:lvlJc w:val="left"/>
      <w:pPr>
        <w:ind w:left="720" w:hanging="360"/>
      </w:pPr>
      <w:rPr>
        <w:rFonts w:hint="default"/>
        <w:i w:val="0"/>
        <w:sz w:val="28"/>
      </w:rPr>
    </w:lvl>
    <w:lvl w:ilvl="1">
      <w:start w:val="1"/>
      <w:numFmt w:val="decimal"/>
      <w:pStyle w:val="11"/>
      <w:isLgl/>
      <w:lvlText w:val="%1.%2."/>
      <w:lvlJc w:val="left"/>
      <w:pPr>
        <w:ind w:left="720" w:hanging="720"/>
      </w:pPr>
      <w:rPr>
        <w:rFonts w:hint="default"/>
      </w:rPr>
    </w:lvl>
    <w:lvl w:ilvl="2">
      <w:start w:val="1"/>
      <w:numFmt w:val="decimal"/>
      <w:pStyle w:val="111"/>
      <w:isLgl/>
      <w:lvlText w:val="%1.%2.%3."/>
      <w:lvlJc w:val="left"/>
      <w:pPr>
        <w:ind w:left="1440"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2" w15:restartNumberingAfterBreak="0">
    <w:nsid w:val="57D37135"/>
    <w:multiLevelType w:val="hybridMultilevel"/>
    <w:tmpl w:val="1F289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62081D"/>
    <w:multiLevelType w:val="hybridMultilevel"/>
    <w:tmpl w:val="79308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FC4534"/>
    <w:multiLevelType w:val="hybridMultilevel"/>
    <w:tmpl w:val="C832B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6836DC"/>
    <w:multiLevelType w:val="hybridMultilevel"/>
    <w:tmpl w:val="31784962"/>
    <w:lvl w:ilvl="0" w:tplc="0419000F">
      <w:start w:val="1"/>
      <w:numFmt w:val="decimal"/>
      <w:lvlText w:val="%1."/>
      <w:lvlJc w:val="left"/>
      <w:pPr>
        <w:ind w:left="720" w:hanging="360"/>
      </w:pPr>
    </w:lvl>
    <w:lvl w:ilvl="1" w:tplc="8B8E64E8">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267B35"/>
    <w:multiLevelType w:val="hybridMultilevel"/>
    <w:tmpl w:val="C9B0162A"/>
    <w:lvl w:ilvl="0" w:tplc="04190011">
      <w:start w:val="1"/>
      <w:numFmt w:val="decimal"/>
      <w:lvlText w:val="%1)"/>
      <w:lvlJc w:val="left"/>
      <w:pPr>
        <w:ind w:left="862" w:hanging="360"/>
      </w:pPr>
    </w:lvl>
    <w:lvl w:ilvl="1" w:tplc="04190011">
      <w:start w:val="1"/>
      <w:numFmt w:val="decimal"/>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7" w15:restartNumberingAfterBreak="0">
    <w:nsid w:val="69BC2ED9"/>
    <w:multiLevelType w:val="hybridMultilevel"/>
    <w:tmpl w:val="90160172"/>
    <w:lvl w:ilvl="0" w:tplc="E27892C6">
      <w:start w:val="1"/>
      <w:numFmt w:val="decimal"/>
      <w:lvlText w:val="%1)"/>
      <w:lvlJc w:val="left"/>
      <w:pPr>
        <w:ind w:left="705" w:hanging="360"/>
      </w:pPr>
      <w:rPr>
        <w:rFonts w:hint="default"/>
        <w:sz w:val="24"/>
        <w:szCs w:val="24"/>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8" w15:restartNumberingAfterBreak="0">
    <w:nsid w:val="7019331E"/>
    <w:multiLevelType w:val="hybridMultilevel"/>
    <w:tmpl w:val="49D04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C03EF7"/>
    <w:multiLevelType w:val="hybridMultilevel"/>
    <w:tmpl w:val="4B102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093886"/>
    <w:multiLevelType w:val="hybridMultilevel"/>
    <w:tmpl w:val="3FDC67F6"/>
    <w:lvl w:ilvl="0" w:tplc="BC9AE0AA">
      <w:start w:val="1"/>
      <w:numFmt w:val="bullet"/>
      <w:lvlText w:val="-"/>
      <w:lvlJc w:val="left"/>
      <w:pPr>
        <w:ind w:left="644"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73A00187"/>
    <w:multiLevelType w:val="hybridMultilevel"/>
    <w:tmpl w:val="30048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8E28E8"/>
    <w:multiLevelType w:val="hybridMultilevel"/>
    <w:tmpl w:val="49D04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590ACF"/>
    <w:multiLevelType w:val="hybridMultilevel"/>
    <w:tmpl w:val="CEAC5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4D763C"/>
    <w:multiLevelType w:val="hybridMultilevel"/>
    <w:tmpl w:val="553418D8"/>
    <w:lvl w:ilvl="0" w:tplc="91B20084">
      <w:start w:val="1"/>
      <w:numFmt w:val="decimal"/>
      <w:lvlText w:val="%1)"/>
      <w:lvlJc w:val="left"/>
      <w:pPr>
        <w:ind w:left="1125" w:hanging="360"/>
      </w:pPr>
      <w:rPr>
        <w:rFonts w:ascii="Times New Roman" w:eastAsia="Times New Roman" w:hAnsi="Times New Roman" w:hint="default"/>
        <w:color w:val="000000"/>
        <w:sz w:val="24"/>
        <w:szCs w:val="24"/>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num w:numId="1">
    <w:abstractNumId w:val="0"/>
  </w:num>
  <w:num w:numId="2">
    <w:abstractNumId w:val="16"/>
  </w:num>
  <w:num w:numId="3">
    <w:abstractNumId w:val="32"/>
  </w:num>
  <w:num w:numId="4">
    <w:abstractNumId w:val="28"/>
  </w:num>
  <w:num w:numId="5">
    <w:abstractNumId w:val="21"/>
  </w:num>
  <w:num w:numId="6">
    <w:abstractNumId w:val="10"/>
  </w:num>
  <w:num w:numId="7">
    <w:abstractNumId w:val="6"/>
  </w:num>
  <w:num w:numId="8">
    <w:abstractNumId w:val="15"/>
  </w:num>
  <w:num w:numId="9">
    <w:abstractNumId w:val="20"/>
  </w:num>
  <w:num w:numId="10">
    <w:abstractNumId w:val="27"/>
  </w:num>
  <w:num w:numId="11">
    <w:abstractNumId w:val="34"/>
  </w:num>
  <w:num w:numId="12">
    <w:abstractNumId w:val="8"/>
  </w:num>
  <w:num w:numId="13">
    <w:abstractNumId w:val="5"/>
  </w:num>
  <w:num w:numId="14">
    <w:abstractNumId w:val="33"/>
  </w:num>
  <w:num w:numId="15">
    <w:abstractNumId w:val="13"/>
  </w:num>
  <w:num w:numId="16">
    <w:abstractNumId w:val="2"/>
  </w:num>
  <w:num w:numId="17">
    <w:abstractNumId w:val="26"/>
  </w:num>
  <w:num w:numId="18">
    <w:abstractNumId w:val="30"/>
  </w:num>
  <w:num w:numId="19">
    <w:abstractNumId w:val="1"/>
  </w:num>
  <w:num w:numId="20">
    <w:abstractNumId w:val="7"/>
  </w:num>
  <w:num w:numId="21">
    <w:abstractNumId w:val="29"/>
  </w:num>
  <w:num w:numId="22">
    <w:abstractNumId w:val="17"/>
  </w:num>
  <w:num w:numId="23">
    <w:abstractNumId w:val="19"/>
  </w:num>
  <w:num w:numId="24">
    <w:abstractNumId w:val="18"/>
  </w:num>
  <w:num w:numId="25">
    <w:abstractNumId w:val="3"/>
  </w:num>
  <w:num w:numId="26">
    <w:abstractNumId w:val="25"/>
  </w:num>
  <w:num w:numId="27">
    <w:abstractNumId w:val="4"/>
  </w:num>
  <w:num w:numId="28">
    <w:abstractNumId w:val="23"/>
  </w:num>
  <w:num w:numId="29">
    <w:abstractNumId w:val="31"/>
  </w:num>
  <w:num w:numId="30">
    <w:abstractNumId w:val="9"/>
  </w:num>
  <w:num w:numId="31">
    <w:abstractNumId w:val="14"/>
  </w:num>
  <w:num w:numId="32">
    <w:abstractNumId w:val="11"/>
  </w:num>
  <w:num w:numId="33">
    <w:abstractNumId w:val="12"/>
  </w:num>
  <w:num w:numId="34">
    <w:abstractNumId w:val="22"/>
  </w:num>
  <w:num w:numId="35">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ADC"/>
    <w:rsid w:val="00000374"/>
    <w:rsid w:val="0000043E"/>
    <w:rsid w:val="000021EC"/>
    <w:rsid w:val="0000269F"/>
    <w:rsid w:val="000060DF"/>
    <w:rsid w:val="0000662B"/>
    <w:rsid w:val="00012669"/>
    <w:rsid w:val="00012687"/>
    <w:rsid w:val="00012EC0"/>
    <w:rsid w:val="000157C7"/>
    <w:rsid w:val="00016810"/>
    <w:rsid w:val="00016B99"/>
    <w:rsid w:val="00017689"/>
    <w:rsid w:val="000201C9"/>
    <w:rsid w:val="00020365"/>
    <w:rsid w:val="0002073F"/>
    <w:rsid w:val="00020744"/>
    <w:rsid w:val="000214D2"/>
    <w:rsid w:val="0002210C"/>
    <w:rsid w:val="0002227C"/>
    <w:rsid w:val="000222B8"/>
    <w:rsid w:val="000229AF"/>
    <w:rsid w:val="00023342"/>
    <w:rsid w:val="00023532"/>
    <w:rsid w:val="00025D6E"/>
    <w:rsid w:val="000264D4"/>
    <w:rsid w:val="00026A10"/>
    <w:rsid w:val="00026DEF"/>
    <w:rsid w:val="00027667"/>
    <w:rsid w:val="00027979"/>
    <w:rsid w:val="00027CCA"/>
    <w:rsid w:val="00030128"/>
    <w:rsid w:val="00030667"/>
    <w:rsid w:val="0003068D"/>
    <w:rsid w:val="00030BE3"/>
    <w:rsid w:val="00030DFF"/>
    <w:rsid w:val="000322EB"/>
    <w:rsid w:val="0003254C"/>
    <w:rsid w:val="00033B86"/>
    <w:rsid w:val="00034417"/>
    <w:rsid w:val="000361CD"/>
    <w:rsid w:val="00036474"/>
    <w:rsid w:val="000366E7"/>
    <w:rsid w:val="00037C52"/>
    <w:rsid w:val="00040398"/>
    <w:rsid w:val="00040898"/>
    <w:rsid w:val="000409E2"/>
    <w:rsid w:val="00041ACA"/>
    <w:rsid w:val="000423C2"/>
    <w:rsid w:val="000442BF"/>
    <w:rsid w:val="000452BA"/>
    <w:rsid w:val="00046C2B"/>
    <w:rsid w:val="00050F80"/>
    <w:rsid w:val="000538CD"/>
    <w:rsid w:val="00053D80"/>
    <w:rsid w:val="000561B2"/>
    <w:rsid w:val="0005777C"/>
    <w:rsid w:val="000600DA"/>
    <w:rsid w:val="0006034C"/>
    <w:rsid w:val="00062892"/>
    <w:rsid w:val="000631CD"/>
    <w:rsid w:val="00063FC8"/>
    <w:rsid w:val="00064C2C"/>
    <w:rsid w:val="000651F5"/>
    <w:rsid w:val="000657F4"/>
    <w:rsid w:val="000661D7"/>
    <w:rsid w:val="00066226"/>
    <w:rsid w:val="000663C0"/>
    <w:rsid w:val="00066C06"/>
    <w:rsid w:val="00066DC6"/>
    <w:rsid w:val="00067D21"/>
    <w:rsid w:val="00067FB9"/>
    <w:rsid w:val="0007074E"/>
    <w:rsid w:val="00071850"/>
    <w:rsid w:val="00071DA5"/>
    <w:rsid w:val="00072219"/>
    <w:rsid w:val="000724CE"/>
    <w:rsid w:val="00072513"/>
    <w:rsid w:val="0007291E"/>
    <w:rsid w:val="0007397D"/>
    <w:rsid w:val="00073A6F"/>
    <w:rsid w:val="0007701E"/>
    <w:rsid w:val="00077DBF"/>
    <w:rsid w:val="0008035B"/>
    <w:rsid w:val="00080BFB"/>
    <w:rsid w:val="00081856"/>
    <w:rsid w:val="00081A1A"/>
    <w:rsid w:val="00082A20"/>
    <w:rsid w:val="0008336C"/>
    <w:rsid w:val="000837CE"/>
    <w:rsid w:val="00084DF8"/>
    <w:rsid w:val="0008522E"/>
    <w:rsid w:val="00085D9D"/>
    <w:rsid w:val="00086C2B"/>
    <w:rsid w:val="0009033C"/>
    <w:rsid w:val="0009163D"/>
    <w:rsid w:val="000917DD"/>
    <w:rsid w:val="00092342"/>
    <w:rsid w:val="0009404C"/>
    <w:rsid w:val="00094940"/>
    <w:rsid w:val="00094D73"/>
    <w:rsid w:val="000959D5"/>
    <w:rsid w:val="000965B3"/>
    <w:rsid w:val="00097506"/>
    <w:rsid w:val="000978EF"/>
    <w:rsid w:val="00097978"/>
    <w:rsid w:val="000A1EA5"/>
    <w:rsid w:val="000A28AD"/>
    <w:rsid w:val="000A40E4"/>
    <w:rsid w:val="000A62A4"/>
    <w:rsid w:val="000A74A2"/>
    <w:rsid w:val="000B012B"/>
    <w:rsid w:val="000B1EA1"/>
    <w:rsid w:val="000B29EC"/>
    <w:rsid w:val="000B3BE5"/>
    <w:rsid w:val="000B4282"/>
    <w:rsid w:val="000B4806"/>
    <w:rsid w:val="000B4C0C"/>
    <w:rsid w:val="000B57B2"/>
    <w:rsid w:val="000B5A8C"/>
    <w:rsid w:val="000B5EBA"/>
    <w:rsid w:val="000B64F2"/>
    <w:rsid w:val="000B7B93"/>
    <w:rsid w:val="000C00BE"/>
    <w:rsid w:val="000C1174"/>
    <w:rsid w:val="000C1399"/>
    <w:rsid w:val="000C1B17"/>
    <w:rsid w:val="000C3671"/>
    <w:rsid w:val="000C5C9D"/>
    <w:rsid w:val="000C7593"/>
    <w:rsid w:val="000C77DB"/>
    <w:rsid w:val="000C7FB6"/>
    <w:rsid w:val="000D03B7"/>
    <w:rsid w:val="000D0529"/>
    <w:rsid w:val="000D0B44"/>
    <w:rsid w:val="000D1157"/>
    <w:rsid w:val="000D1476"/>
    <w:rsid w:val="000D2839"/>
    <w:rsid w:val="000D28DC"/>
    <w:rsid w:val="000D32D7"/>
    <w:rsid w:val="000D3EA2"/>
    <w:rsid w:val="000D58DF"/>
    <w:rsid w:val="000D62C9"/>
    <w:rsid w:val="000D68A5"/>
    <w:rsid w:val="000D6D8F"/>
    <w:rsid w:val="000E0716"/>
    <w:rsid w:val="000E0D75"/>
    <w:rsid w:val="000E1DA2"/>
    <w:rsid w:val="000E4217"/>
    <w:rsid w:val="000E4C39"/>
    <w:rsid w:val="000E75F8"/>
    <w:rsid w:val="000F30EF"/>
    <w:rsid w:val="000F3517"/>
    <w:rsid w:val="000F3BD3"/>
    <w:rsid w:val="000F6492"/>
    <w:rsid w:val="000F7202"/>
    <w:rsid w:val="000F74C6"/>
    <w:rsid w:val="000F7611"/>
    <w:rsid w:val="00100412"/>
    <w:rsid w:val="00100C17"/>
    <w:rsid w:val="00101106"/>
    <w:rsid w:val="00101A6A"/>
    <w:rsid w:val="00101F62"/>
    <w:rsid w:val="00103862"/>
    <w:rsid w:val="00105DF2"/>
    <w:rsid w:val="00106DFE"/>
    <w:rsid w:val="0010757A"/>
    <w:rsid w:val="00107D72"/>
    <w:rsid w:val="001141CA"/>
    <w:rsid w:val="001157E8"/>
    <w:rsid w:val="00116E5D"/>
    <w:rsid w:val="001212F8"/>
    <w:rsid w:val="00121752"/>
    <w:rsid w:val="001224AD"/>
    <w:rsid w:val="00122511"/>
    <w:rsid w:val="00122651"/>
    <w:rsid w:val="00122A8B"/>
    <w:rsid w:val="00122D8A"/>
    <w:rsid w:val="001241BD"/>
    <w:rsid w:val="00124267"/>
    <w:rsid w:val="00124AC1"/>
    <w:rsid w:val="00125CD6"/>
    <w:rsid w:val="00125E05"/>
    <w:rsid w:val="00125E96"/>
    <w:rsid w:val="00126F3C"/>
    <w:rsid w:val="001303FE"/>
    <w:rsid w:val="00131F3C"/>
    <w:rsid w:val="00132265"/>
    <w:rsid w:val="0013469D"/>
    <w:rsid w:val="00135494"/>
    <w:rsid w:val="00135E0B"/>
    <w:rsid w:val="00136387"/>
    <w:rsid w:val="00136B67"/>
    <w:rsid w:val="001378FE"/>
    <w:rsid w:val="00141088"/>
    <w:rsid w:val="00141EDA"/>
    <w:rsid w:val="001428D2"/>
    <w:rsid w:val="001435D5"/>
    <w:rsid w:val="00143A06"/>
    <w:rsid w:val="00144FC3"/>
    <w:rsid w:val="0014509F"/>
    <w:rsid w:val="0014536A"/>
    <w:rsid w:val="00145C88"/>
    <w:rsid w:val="0014604E"/>
    <w:rsid w:val="00146852"/>
    <w:rsid w:val="001473E9"/>
    <w:rsid w:val="00150933"/>
    <w:rsid w:val="00151E05"/>
    <w:rsid w:val="00151EF3"/>
    <w:rsid w:val="00153222"/>
    <w:rsid w:val="001532E8"/>
    <w:rsid w:val="00153BFC"/>
    <w:rsid w:val="00154343"/>
    <w:rsid w:val="00154A1A"/>
    <w:rsid w:val="001551E5"/>
    <w:rsid w:val="0015537B"/>
    <w:rsid w:val="0015540F"/>
    <w:rsid w:val="001560B6"/>
    <w:rsid w:val="0015696E"/>
    <w:rsid w:val="001578A3"/>
    <w:rsid w:val="00160A27"/>
    <w:rsid w:val="00160AA6"/>
    <w:rsid w:val="00160F8F"/>
    <w:rsid w:val="00161D75"/>
    <w:rsid w:val="00162E0E"/>
    <w:rsid w:val="0016350B"/>
    <w:rsid w:val="0016385D"/>
    <w:rsid w:val="00165306"/>
    <w:rsid w:val="001653C9"/>
    <w:rsid w:val="00165E08"/>
    <w:rsid w:val="00167FAA"/>
    <w:rsid w:val="0017029D"/>
    <w:rsid w:val="0017077E"/>
    <w:rsid w:val="00171E5C"/>
    <w:rsid w:val="001753ED"/>
    <w:rsid w:val="001759FE"/>
    <w:rsid w:val="00175CCA"/>
    <w:rsid w:val="00175ED8"/>
    <w:rsid w:val="00175FC2"/>
    <w:rsid w:val="001763FF"/>
    <w:rsid w:val="00176BA5"/>
    <w:rsid w:val="00176C6B"/>
    <w:rsid w:val="00180CF3"/>
    <w:rsid w:val="00182BA1"/>
    <w:rsid w:val="0018478D"/>
    <w:rsid w:val="0018657E"/>
    <w:rsid w:val="00186E50"/>
    <w:rsid w:val="00190691"/>
    <w:rsid w:val="00190862"/>
    <w:rsid w:val="00191008"/>
    <w:rsid w:val="00191BC8"/>
    <w:rsid w:val="00192013"/>
    <w:rsid w:val="0019361F"/>
    <w:rsid w:val="00194A21"/>
    <w:rsid w:val="00195E8E"/>
    <w:rsid w:val="0019617C"/>
    <w:rsid w:val="00196264"/>
    <w:rsid w:val="00196367"/>
    <w:rsid w:val="00197ECE"/>
    <w:rsid w:val="001A1BA6"/>
    <w:rsid w:val="001A1FB7"/>
    <w:rsid w:val="001A330C"/>
    <w:rsid w:val="001A454C"/>
    <w:rsid w:val="001A4751"/>
    <w:rsid w:val="001A5A6B"/>
    <w:rsid w:val="001A7853"/>
    <w:rsid w:val="001A7F2C"/>
    <w:rsid w:val="001B0604"/>
    <w:rsid w:val="001B2FD6"/>
    <w:rsid w:val="001B358E"/>
    <w:rsid w:val="001B4F14"/>
    <w:rsid w:val="001B553E"/>
    <w:rsid w:val="001B58AE"/>
    <w:rsid w:val="001C01FC"/>
    <w:rsid w:val="001C06E2"/>
    <w:rsid w:val="001C1980"/>
    <w:rsid w:val="001C21C9"/>
    <w:rsid w:val="001C27D2"/>
    <w:rsid w:val="001C500B"/>
    <w:rsid w:val="001C6E44"/>
    <w:rsid w:val="001C7D07"/>
    <w:rsid w:val="001D0721"/>
    <w:rsid w:val="001D0BD1"/>
    <w:rsid w:val="001D1B49"/>
    <w:rsid w:val="001D2200"/>
    <w:rsid w:val="001D2304"/>
    <w:rsid w:val="001D7572"/>
    <w:rsid w:val="001D77D2"/>
    <w:rsid w:val="001D796F"/>
    <w:rsid w:val="001E0315"/>
    <w:rsid w:val="001E08D4"/>
    <w:rsid w:val="001E0B3D"/>
    <w:rsid w:val="001E0C0A"/>
    <w:rsid w:val="001E34E1"/>
    <w:rsid w:val="001E371A"/>
    <w:rsid w:val="001E3B1A"/>
    <w:rsid w:val="001E518E"/>
    <w:rsid w:val="001E554E"/>
    <w:rsid w:val="001E5E25"/>
    <w:rsid w:val="001E626F"/>
    <w:rsid w:val="001E76EB"/>
    <w:rsid w:val="001F1F89"/>
    <w:rsid w:val="001F2980"/>
    <w:rsid w:val="001F37E4"/>
    <w:rsid w:val="001F3C57"/>
    <w:rsid w:val="001F4310"/>
    <w:rsid w:val="001F452F"/>
    <w:rsid w:val="001F60D4"/>
    <w:rsid w:val="001F68E5"/>
    <w:rsid w:val="002000B4"/>
    <w:rsid w:val="00200E8D"/>
    <w:rsid w:val="00202775"/>
    <w:rsid w:val="00202E80"/>
    <w:rsid w:val="00203053"/>
    <w:rsid w:val="00203369"/>
    <w:rsid w:val="002036F4"/>
    <w:rsid w:val="00203957"/>
    <w:rsid w:val="002049AF"/>
    <w:rsid w:val="002054E4"/>
    <w:rsid w:val="002056D6"/>
    <w:rsid w:val="002059EC"/>
    <w:rsid w:val="0020679B"/>
    <w:rsid w:val="002126CD"/>
    <w:rsid w:val="00213C34"/>
    <w:rsid w:val="00214C3A"/>
    <w:rsid w:val="00215223"/>
    <w:rsid w:val="00215A11"/>
    <w:rsid w:val="00215E19"/>
    <w:rsid w:val="00216169"/>
    <w:rsid w:val="002174B0"/>
    <w:rsid w:val="00220982"/>
    <w:rsid w:val="00221D50"/>
    <w:rsid w:val="00224324"/>
    <w:rsid w:val="00225724"/>
    <w:rsid w:val="002264C8"/>
    <w:rsid w:val="00226D22"/>
    <w:rsid w:val="00226DD5"/>
    <w:rsid w:val="0022737A"/>
    <w:rsid w:val="00227E31"/>
    <w:rsid w:val="002301FF"/>
    <w:rsid w:val="002304C7"/>
    <w:rsid w:val="002314A0"/>
    <w:rsid w:val="00231DB2"/>
    <w:rsid w:val="00232497"/>
    <w:rsid w:val="0023344E"/>
    <w:rsid w:val="0023629B"/>
    <w:rsid w:val="002373B4"/>
    <w:rsid w:val="00237C6A"/>
    <w:rsid w:val="00237D7E"/>
    <w:rsid w:val="00240004"/>
    <w:rsid w:val="002419A4"/>
    <w:rsid w:val="00242A6E"/>
    <w:rsid w:val="00242CB9"/>
    <w:rsid w:val="0024440B"/>
    <w:rsid w:val="00244D1A"/>
    <w:rsid w:val="002452F6"/>
    <w:rsid w:val="00245BCA"/>
    <w:rsid w:val="00245BE2"/>
    <w:rsid w:val="00245ECF"/>
    <w:rsid w:val="002469EC"/>
    <w:rsid w:val="00246AC7"/>
    <w:rsid w:val="00246E06"/>
    <w:rsid w:val="002476AD"/>
    <w:rsid w:val="002477F4"/>
    <w:rsid w:val="00250D22"/>
    <w:rsid w:val="00250EF9"/>
    <w:rsid w:val="002516B9"/>
    <w:rsid w:val="00253BE9"/>
    <w:rsid w:val="0025423E"/>
    <w:rsid w:val="00254884"/>
    <w:rsid w:val="00255DFB"/>
    <w:rsid w:val="00255EB6"/>
    <w:rsid w:val="00256DA0"/>
    <w:rsid w:val="00256DD7"/>
    <w:rsid w:val="0025754A"/>
    <w:rsid w:val="0025780E"/>
    <w:rsid w:val="00257E8C"/>
    <w:rsid w:val="002608C6"/>
    <w:rsid w:val="002623DC"/>
    <w:rsid w:val="0026357C"/>
    <w:rsid w:val="0026382D"/>
    <w:rsid w:val="00264BEE"/>
    <w:rsid w:val="00264D0F"/>
    <w:rsid w:val="0026568C"/>
    <w:rsid w:val="002659A0"/>
    <w:rsid w:val="0026706A"/>
    <w:rsid w:val="00267244"/>
    <w:rsid w:val="00267EF8"/>
    <w:rsid w:val="0027027A"/>
    <w:rsid w:val="00271768"/>
    <w:rsid w:val="00271B61"/>
    <w:rsid w:val="00273C2A"/>
    <w:rsid w:val="00274DB3"/>
    <w:rsid w:val="0027516E"/>
    <w:rsid w:val="0027525B"/>
    <w:rsid w:val="00275B2B"/>
    <w:rsid w:val="00275DE5"/>
    <w:rsid w:val="00276568"/>
    <w:rsid w:val="002771B7"/>
    <w:rsid w:val="002777BD"/>
    <w:rsid w:val="00281150"/>
    <w:rsid w:val="0028213C"/>
    <w:rsid w:val="00283CB3"/>
    <w:rsid w:val="0028479C"/>
    <w:rsid w:val="002857A4"/>
    <w:rsid w:val="0028648A"/>
    <w:rsid w:val="00290AE8"/>
    <w:rsid w:val="00290D3D"/>
    <w:rsid w:val="0029112E"/>
    <w:rsid w:val="00291CF6"/>
    <w:rsid w:val="0029287B"/>
    <w:rsid w:val="00293ACC"/>
    <w:rsid w:val="00293C6D"/>
    <w:rsid w:val="00293FD5"/>
    <w:rsid w:val="00294169"/>
    <w:rsid w:val="0029424D"/>
    <w:rsid w:val="002947DD"/>
    <w:rsid w:val="00294C45"/>
    <w:rsid w:val="00294E64"/>
    <w:rsid w:val="00297938"/>
    <w:rsid w:val="00297A8D"/>
    <w:rsid w:val="002A090C"/>
    <w:rsid w:val="002A2479"/>
    <w:rsid w:val="002A270F"/>
    <w:rsid w:val="002A2DA4"/>
    <w:rsid w:val="002A2EB8"/>
    <w:rsid w:val="002A43CE"/>
    <w:rsid w:val="002A4B5E"/>
    <w:rsid w:val="002A53CC"/>
    <w:rsid w:val="002A5466"/>
    <w:rsid w:val="002A54B8"/>
    <w:rsid w:val="002A6F87"/>
    <w:rsid w:val="002B0BC1"/>
    <w:rsid w:val="002B0D29"/>
    <w:rsid w:val="002B0DA1"/>
    <w:rsid w:val="002B1769"/>
    <w:rsid w:val="002B17CA"/>
    <w:rsid w:val="002B1A6A"/>
    <w:rsid w:val="002B4755"/>
    <w:rsid w:val="002B49A6"/>
    <w:rsid w:val="002B58EA"/>
    <w:rsid w:val="002B718F"/>
    <w:rsid w:val="002B71A8"/>
    <w:rsid w:val="002B7D23"/>
    <w:rsid w:val="002C1E70"/>
    <w:rsid w:val="002C26F7"/>
    <w:rsid w:val="002C319D"/>
    <w:rsid w:val="002C3B25"/>
    <w:rsid w:val="002C4015"/>
    <w:rsid w:val="002C40C3"/>
    <w:rsid w:val="002C4C51"/>
    <w:rsid w:val="002C4D46"/>
    <w:rsid w:val="002C5163"/>
    <w:rsid w:val="002C63B6"/>
    <w:rsid w:val="002C6C9B"/>
    <w:rsid w:val="002C7BD4"/>
    <w:rsid w:val="002D0E99"/>
    <w:rsid w:val="002D1E87"/>
    <w:rsid w:val="002D2559"/>
    <w:rsid w:val="002D2632"/>
    <w:rsid w:val="002D3126"/>
    <w:rsid w:val="002D3DF2"/>
    <w:rsid w:val="002D4817"/>
    <w:rsid w:val="002D52E8"/>
    <w:rsid w:val="002D5BD5"/>
    <w:rsid w:val="002D5DAF"/>
    <w:rsid w:val="002D6BED"/>
    <w:rsid w:val="002E06D2"/>
    <w:rsid w:val="002E070B"/>
    <w:rsid w:val="002E0BD8"/>
    <w:rsid w:val="002E127C"/>
    <w:rsid w:val="002E1F00"/>
    <w:rsid w:val="002E2071"/>
    <w:rsid w:val="002E2301"/>
    <w:rsid w:val="002E2821"/>
    <w:rsid w:val="002E2D8C"/>
    <w:rsid w:val="002E4212"/>
    <w:rsid w:val="002E4434"/>
    <w:rsid w:val="002E5996"/>
    <w:rsid w:val="002E6049"/>
    <w:rsid w:val="002E7EDE"/>
    <w:rsid w:val="002F2110"/>
    <w:rsid w:val="002F2158"/>
    <w:rsid w:val="002F26AB"/>
    <w:rsid w:val="002F3A40"/>
    <w:rsid w:val="002F77EE"/>
    <w:rsid w:val="002F78BB"/>
    <w:rsid w:val="002F7A5B"/>
    <w:rsid w:val="002F7DE8"/>
    <w:rsid w:val="003007C2"/>
    <w:rsid w:val="00300876"/>
    <w:rsid w:val="00301497"/>
    <w:rsid w:val="003017F1"/>
    <w:rsid w:val="0030383F"/>
    <w:rsid w:val="00307457"/>
    <w:rsid w:val="00310859"/>
    <w:rsid w:val="00312435"/>
    <w:rsid w:val="0031247F"/>
    <w:rsid w:val="003137E0"/>
    <w:rsid w:val="00313B62"/>
    <w:rsid w:val="00314027"/>
    <w:rsid w:val="00314652"/>
    <w:rsid w:val="00314C30"/>
    <w:rsid w:val="003158BD"/>
    <w:rsid w:val="00315DF5"/>
    <w:rsid w:val="00317257"/>
    <w:rsid w:val="00322290"/>
    <w:rsid w:val="003242FE"/>
    <w:rsid w:val="003254F7"/>
    <w:rsid w:val="00326226"/>
    <w:rsid w:val="00326AE8"/>
    <w:rsid w:val="00330A7B"/>
    <w:rsid w:val="00330AB8"/>
    <w:rsid w:val="00331D0B"/>
    <w:rsid w:val="00332198"/>
    <w:rsid w:val="00333178"/>
    <w:rsid w:val="003336E4"/>
    <w:rsid w:val="0033401F"/>
    <w:rsid w:val="0033432F"/>
    <w:rsid w:val="0033596E"/>
    <w:rsid w:val="003364E9"/>
    <w:rsid w:val="00337288"/>
    <w:rsid w:val="00337A39"/>
    <w:rsid w:val="003407B8"/>
    <w:rsid w:val="00340A7D"/>
    <w:rsid w:val="00340C6A"/>
    <w:rsid w:val="0034105E"/>
    <w:rsid w:val="00341A46"/>
    <w:rsid w:val="00341B3F"/>
    <w:rsid w:val="00342CBE"/>
    <w:rsid w:val="003431F6"/>
    <w:rsid w:val="00343BAC"/>
    <w:rsid w:val="00343CE7"/>
    <w:rsid w:val="00343FD9"/>
    <w:rsid w:val="0034466E"/>
    <w:rsid w:val="003447B0"/>
    <w:rsid w:val="00345428"/>
    <w:rsid w:val="00345A54"/>
    <w:rsid w:val="0034630D"/>
    <w:rsid w:val="00346CC3"/>
    <w:rsid w:val="00347EA4"/>
    <w:rsid w:val="00350CF6"/>
    <w:rsid w:val="00350F1C"/>
    <w:rsid w:val="00352698"/>
    <w:rsid w:val="003534ED"/>
    <w:rsid w:val="003543C5"/>
    <w:rsid w:val="00357752"/>
    <w:rsid w:val="00361058"/>
    <w:rsid w:val="00361740"/>
    <w:rsid w:val="0036390E"/>
    <w:rsid w:val="00363A0A"/>
    <w:rsid w:val="003644D5"/>
    <w:rsid w:val="00364792"/>
    <w:rsid w:val="00364C93"/>
    <w:rsid w:val="00365346"/>
    <w:rsid w:val="00365570"/>
    <w:rsid w:val="00370F93"/>
    <w:rsid w:val="003721E8"/>
    <w:rsid w:val="00375D9D"/>
    <w:rsid w:val="00376800"/>
    <w:rsid w:val="00377F55"/>
    <w:rsid w:val="00377F58"/>
    <w:rsid w:val="003801EA"/>
    <w:rsid w:val="003802A7"/>
    <w:rsid w:val="00381447"/>
    <w:rsid w:val="00381917"/>
    <w:rsid w:val="00384230"/>
    <w:rsid w:val="003853A9"/>
    <w:rsid w:val="00386B0F"/>
    <w:rsid w:val="00386F2C"/>
    <w:rsid w:val="00387322"/>
    <w:rsid w:val="00387C8F"/>
    <w:rsid w:val="00390AD6"/>
    <w:rsid w:val="00390D43"/>
    <w:rsid w:val="003915AD"/>
    <w:rsid w:val="00391FDA"/>
    <w:rsid w:val="00392538"/>
    <w:rsid w:val="00393E8A"/>
    <w:rsid w:val="003966B2"/>
    <w:rsid w:val="00396C16"/>
    <w:rsid w:val="00397E01"/>
    <w:rsid w:val="003A03AB"/>
    <w:rsid w:val="003A210A"/>
    <w:rsid w:val="003A2C25"/>
    <w:rsid w:val="003A37EB"/>
    <w:rsid w:val="003A3D2B"/>
    <w:rsid w:val="003A4ABA"/>
    <w:rsid w:val="003A70EE"/>
    <w:rsid w:val="003A731A"/>
    <w:rsid w:val="003B1944"/>
    <w:rsid w:val="003B2C7C"/>
    <w:rsid w:val="003B31E8"/>
    <w:rsid w:val="003B3536"/>
    <w:rsid w:val="003B3AB8"/>
    <w:rsid w:val="003B4ED2"/>
    <w:rsid w:val="003B66D9"/>
    <w:rsid w:val="003B6AFA"/>
    <w:rsid w:val="003B7170"/>
    <w:rsid w:val="003B7257"/>
    <w:rsid w:val="003B7B53"/>
    <w:rsid w:val="003C01D8"/>
    <w:rsid w:val="003C171F"/>
    <w:rsid w:val="003C27F2"/>
    <w:rsid w:val="003C5719"/>
    <w:rsid w:val="003C6CAD"/>
    <w:rsid w:val="003C6E63"/>
    <w:rsid w:val="003C79C7"/>
    <w:rsid w:val="003D012A"/>
    <w:rsid w:val="003D0697"/>
    <w:rsid w:val="003D3664"/>
    <w:rsid w:val="003D4CFE"/>
    <w:rsid w:val="003D5027"/>
    <w:rsid w:val="003D54C2"/>
    <w:rsid w:val="003D64E7"/>
    <w:rsid w:val="003D66A2"/>
    <w:rsid w:val="003D6D83"/>
    <w:rsid w:val="003D6E7F"/>
    <w:rsid w:val="003D7943"/>
    <w:rsid w:val="003D7AF3"/>
    <w:rsid w:val="003E1AD5"/>
    <w:rsid w:val="003E1CDA"/>
    <w:rsid w:val="003E1F90"/>
    <w:rsid w:val="003E31A0"/>
    <w:rsid w:val="003E5C61"/>
    <w:rsid w:val="003E60E2"/>
    <w:rsid w:val="003E6BA5"/>
    <w:rsid w:val="003E7871"/>
    <w:rsid w:val="003E78EE"/>
    <w:rsid w:val="003E7CB8"/>
    <w:rsid w:val="003F0414"/>
    <w:rsid w:val="003F0924"/>
    <w:rsid w:val="003F16E0"/>
    <w:rsid w:val="003F204E"/>
    <w:rsid w:val="003F2507"/>
    <w:rsid w:val="003F3ADC"/>
    <w:rsid w:val="003F55EA"/>
    <w:rsid w:val="003F7D7A"/>
    <w:rsid w:val="00400B97"/>
    <w:rsid w:val="00401551"/>
    <w:rsid w:val="00401639"/>
    <w:rsid w:val="00401E92"/>
    <w:rsid w:val="00402298"/>
    <w:rsid w:val="004035D4"/>
    <w:rsid w:val="00403632"/>
    <w:rsid w:val="004039F5"/>
    <w:rsid w:val="00403FF9"/>
    <w:rsid w:val="004055DC"/>
    <w:rsid w:val="00406584"/>
    <w:rsid w:val="00406DBE"/>
    <w:rsid w:val="00407D41"/>
    <w:rsid w:val="00411169"/>
    <w:rsid w:val="004134D1"/>
    <w:rsid w:val="004139C9"/>
    <w:rsid w:val="00414459"/>
    <w:rsid w:val="00415F16"/>
    <w:rsid w:val="00416063"/>
    <w:rsid w:val="00416634"/>
    <w:rsid w:val="0041687E"/>
    <w:rsid w:val="004169FF"/>
    <w:rsid w:val="00416FA4"/>
    <w:rsid w:val="004174CE"/>
    <w:rsid w:val="00420523"/>
    <w:rsid w:val="00420CDC"/>
    <w:rsid w:val="00421082"/>
    <w:rsid w:val="00421B65"/>
    <w:rsid w:val="004224D8"/>
    <w:rsid w:val="00422833"/>
    <w:rsid w:val="004231B8"/>
    <w:rsid w:val="00424305"/>
    <w:rsid w:val="004251C7"/>
    <w:rsid w:val="00425BB3"/>
    <w:rsid w:val="0042616F"/>
    <w:rsid w:val="00426773"/>
    <w:rsid w:val="00427419"/>
    <w:rsid w:val="00430DFD"/>
    <w:rsid w:val="00430EF3"/>
    <w:rsid w:val="00431DA6"/>
    <w:rsid w:val="004327DE"/>
    <w:rsid w:val="004352DB"/>
    <w:rsid w:val="00435D48"/>
    <w:rsid w:val="00436FEA"/>
    <w:rsid w:val="00440403"/>
    <w:rsid w:val="0044071E"/>
    <w:rsid w:val="00440C72"/>
    <w:rsid w:val="00440DA9"/>
    <w:rsid w:val="00441034"/>
    <w:rsid w:val="00441A04"/>
    <w:rsid w:val="00442696"/>
    <w:rsid w:val="00442FA5"/>
    <w:rsid w:val="0044482C"/>
    <w:rsid w:val="00444C3B"/>
    <w:rsid w:val="00444D63"/>
    <w:rsid w:val="00444F5B"/>
    <w:rsid w:val="00445D53"/>
    <w:rsid w:val="00446D79"/>
    <w:rsid w:val="004510FD"/>
    <w:rsid w:val="00452612"/>
    <w:rsid w:val="004538C7"/>
    <w:rsid w:val="004539E9"/>
    <w:rsid w:val="0045660B"/>
    <w:rsid w:val="00457600"/>
    <w:rsid w:val="0045761B"/>
    <w:rsid w:val="00457A1E"/>
    <w:rsid w:val="0046044A"/>
    <w:rsid w:val="004620C7"/>
    <w:rsid w:val="00462585"/>
    <w:rsid w:val="004642ED"/>
    <w:rsid w:val="004645AC"/>
    <w:rsid w:val="004670C6"/>
    <w:rsid w:val="00471002"/>
    <w:rsid w:val="00472EBB"/>
    <w:rsid w:val="00473126"/>
    <w:rsid w:val="004735C3"/>
    <w:rsid w:val="00473FB0"/>
    <w:rsid w:val="004741F3"/>
    <w:rsid w:val="0047434A"/>
    <w:rsid w:val="00475AB5"/>
    <w:rsid w:val="00476900"/>
    <w:rsid w:val="00477A30"/>
    <w:rsid w:val="004802EE"/>
    <w:rsid w:val="004819FB"/>
    <w:rsid w:val="00481F96"/>
    <w:rsid w:val="00482C13"/>
    <w:rsid w:val="00482E64"/>
    <w:rsid w:val="00483C7F"/>
    <w:rsid w:val="00485450"/>
    <w:rsid w:val="00485AE8"/>
    <w:rsid w:val="00485DD0"/>
    <w:rsid w:val="00487774"/>
    <w:rsid w:val="00490495"/>
    <w:rsid w:val="00491817"/>
    <w:rsid w:val="00491C3B"/>
    <w:rsid w:val="00492F47"/>
    <w:rsid w:val="00492FEB"/>
    <w:rsid w:val="004931E6"/>
    <w:rsid w:val="00493784"/>
    <w:rsid w:val="004958F1"/>
    <w:rsid w:val="00495C3C"/>
    <w:rsid w:val="00496794"/>
    <w:rsid w:val="004970CD"/>
    <w:rsid w:val="004A0331"/>
    <w:rsid w:val="004A0E9E"/>
    <w:rsid w:val="004A1DFA"/>
    <w:rsid w:val="004A3493"/>
    <w:rsid w:val="004A4410"/>
    <w:rsid w:val="004A4B19"/>
    <w:rsid w:val="004A5030"/>
    <w:rsid w:val="004A5780"/>
    <w:rsid w:val="004A5BCA"/>
    <w:rsid w:val="004A63CA"/>
    <w:rsid w:val="004A71EB"/>
    <w:rsid w:val="004B2EB2"/>
    <w:rsid w:val="004B329F"/>
    <w:rsid w:val="004B3DB8"/>
    <w:rsid w:val="004B479A"/>
    <w:rsid w:val="004B523E"/>
    <w:rsid w:val="004B5462"/>
    <w:rsid w:val="004B6419"/>
    <w:rsid w:val="004B7350"/>
    <w:rsid w:val="004C0BC3"/>
    <w:rsid w:val="004C3852"/>
    <w:rsid w:val="004C4A60"/>
    <w:rsid w:val="004C6095"/>
    <w:rsid w:val="004C6399"/>
    <w:rsid w:val="004C654B"/>
    <w:rsid w:val="004C7F2C"/>
    <w:rsid w:val="004D15D2"/>
    <w:rsid w:val="004D291A"/>
    <w:rsid w:val="004D3A6E"/>
    <w:rsid w:val="004D3B67"/>
    <w:rsid w:val="004D538D"/>
    <w:rsid w:val="004D56F1"/>
    <w:rsid w:val="004D6303"/>
    <w:rsid w:val="004D635F"/>
    <w:rsid w:val="004D6499"/>
    <w:rsid w:val="004D6E14"/>
    <w:rsid w:val="004E3440"/>
    <w:rsid w:val="004E4F7C"/>
    <w:rsid w:val="004E5620"/>
    <w:rsid w:val="004E5DA8"/>
    <w:rsid w:val="004E5E89"/>
    <w:rsid w:val="004E611A"/>
    <w:rsid w:val="004F03D1"/>
    <w:rsid w:val="004F10CE"/>
    <w:rsid w:val="004F145E"/>
    <w:rsid w:val="004F2BA9"/>
    <w:rsid w:val="004F2FAD"/>
    <w:rsid w:val="004F4DDC"/>
    <w:rsid w:val="004F65B7"/>
    <w:rsid w:val="004F6B9C"/>
    <w:rsid w:val="004F775F"/>
    <w:rsid w:val="004F7F89"/>
    <w:rsid w:val="0050000A"/>
    <w:rsid w:val="005010E0"/>
    <w:rsid w:val="005019C3"/>
    <w:rsid w:val="00501D19"/>
    <w:rsid w:val="00501EA6"/>
    <w:rsid w:val="00503E7F"/>
    <w:rsid w:val="00503F6B"/>
    <w:rsid w:val="00504D81"/>
    <w:rsid w:val="00505A46"/>
    <w:rsid w:val="00505CA2"/>
    <w:rsid w:val="005071C1"/>
    <w:rsid w:val="0050779F"/>
    <w:rsid w:val="00513C41"/>
    <w:rsid w:val="00514853"/>
    <w:rsid w:val="00514C7D"/>
    <w:rsid w:val="00514F95"/>
    <w:rsid w:val="00516C60"/>
    <w:rsid w:val="00517E8B"/>
    <w:rsid w:val="00520414"/>
    <w:rsid w:val="0052118F"/>
    <w:rsid w:val="00521575"/>
    <w:rsid w:val="0052191A"/>
    <w:rsid w:val="00522AB0"/>
    <w:rsid w:val="00523D6E"/>
    <w:rsid w:val="00523E32"/>
    <w:rsid w:val="005241C8"/>
    <w:rsid w:val="005245CE"/>
    <w:rsid w:val="00524F41"/>
    <w:rsid w:val="0052568A"/>
    <w:rsid w:val="00526958"/>
    <w:rsid w:val="00526B94"/>
    <w:rsid w:val="0052713D"/>
    <w:rsid w:val="0052748F"/>
    <w:rsid w:val="0053019B"/>
    <w:rsid w:val="00530807"/>
    <w:rsid w:val="0053097D"/>
    <w:rsid w:val="00530C4E"/>
    <w:rsid w:val="005319B8"/>
    <w:rsid w:val="0053282A"/>
    <w:rsid w:val="00534C14"/>
    <w:rsid w:val="005373CB"/>
    <w:rsid w:val="005374AE"/>
    <w:rsid w:val="00540FFC"/>
    <w:rsid w:val="00541210"/>
    <w:rsid w:val="00541A44"/>
    <w:rsid w:val="00542582"/>
    <w:rsid w:val="0054376A"/>
    <w:rsid w:val="00543BC7"/>
    <w:rsid w:val="0054426D"/>
    <w:rsid w:val="00544B1F"/>
    <w:rsid w:val="00545290"/>
    <w:rsid w:val="005455B6"/>
    <w:rsid w:val="00545712"/>
    <w:rsid w:val="0054619A"/>
    <w:rsid w:val="00546AE0"/>
    <w:rsid w:val="005470E3"/>
    <w:rsid w:val="00550504"/>
    <w:rsid w:val="00551C46"/>
    <w:rsid w:val="00551C9F"/>
    <w:rsid w:val="00551CAA"/>
    <w:rsid w:val="00554848"/>
    <w:rsid w:val="00555886"/>
    <w:rsid w:val="00556BF5"/>
    <w:rsid w:val="005572D1"/>
    <w:rsid w:val="005577A9"/>
    <w:rsid w:val="00557A33"/>
    <w:rsid w:val="00561A6C"/>
    <w:rsid w:val="00561F8A"/>
    <w:rsid w:val="005628CE"/>
    <w:rsid w:val="00562CEA"/>
    <w:rsid w:val="00564197"/>
    <w:rsid w:val="00566EA5"/>
    <w:rsid w:val="00567835"/>
    <w:rsid w:val="00567837"/>
    <w:rsid w:val="00567C40"/>
    <w:rsid w:val="005702A8"/>
    <w:rsid w:val="0057166B"/>
    <w:rsid w:val="00571695"/>
    <w:rsid w:val="00571965"/>
    <w:rsid w:val="00572FE5"/>
    <w:rsid w:val="005736AC"/>
    <w:rsid w:val="00573CCD"/>
    <w:rsid w:val="005745ED"/>
    <w:rsid w:val="0057491E"/>
    <w:rsid w:val="005762A3"/>
    <w:rsid w:val="00576E4D"/>
    <w:rsid w:val="005772F1"/>
    <w:rsid w:val="00577637"/>
    <w:rsid w:val="005779ED"/>
    <w:rsid w:val="00577A3A"/>
    <w:rsid w:val="0058049D"/>
    <w:rsid w:val="005843A5"/>
    <w:rsid w:val="00584566"/>
    <w:rsid w:val="00585F7F"/>
    <w:rsid w:val="00585F84"/>
    <w:rsid w:val="005869F8"/>
    <w:rsid w:val="00586F0F"/>
    <w:rsid w:val="00587970"/>
    <w:rsid w:val="00591A24"/>
    <w:rsid w:val="00591E66"/>
    <w:rsid w:val="005932A1"/>
    <w:rsid w:val="005935FC"/>
    <w:rsid w:val="0059486D"/>
    <w:rsid w:val="00595942"/>
    <w:rsid w:val="00597AAE"/>
    <w:rsid w:val="005A10E4"/>
    <w:rsid w:val="005A2693"/>
    <w:rsid w:val="005A3932"/>
    <w:rsid w:val="005A5288"/>
    <w:rsid w:val="005A5891"/>
    <w:rsid w:val="005A5B93"/>
    <w:rsid w:val="005A6506"/>
    <w:rsid w:val="005A6842"/>
    <w:rsid w:val="005B21FF"/>
    <w:rsid w:val="005B24F0"/>
    <w:rsid w:val="005B2E0E"/>
    <w:rsid w:val="005B46D5"/>
    <w:rsid w:val="005B4AE2"/>
    <w:rsid w:val="005B4B9C"/>
    <w:rsid w:val="005B540E"/>
    <w:rsid w:val="005B5FA0"/>
    <w:rsid w:val="005B6035"/>
    <w:rsid w:val="005B6C91"/>
    <w:rsid w:val="005B7669"/>
    <w:rsid w:val="005B7ADF"/>
    <w:rsid w:val="005C01EB"/>
    <w:rsid w:val="005C0499"/>
    <w:rsid w:val="005C0525"/>
    <w:rsid w:val="005C0953"/>
    <w:rsid w:val="005C2119"/>
    <w:rsid w:val="005C248D"/>
    <w:rsid w:val="005C2760"/>
    <w:rsid w:val="005C2DBA"/>
    <w:rsid w:val="005C457E"/>
    <w:rsid w:val="005C471C"/>
    <w:rsid w:val="005C4741"/>
    <w:rsid w:val="005C47DA"/>
    <w:rsid w:val="005C5A71"/>
    <w:rsid w:val="005C5A73"/>
    <w:rsid w:val="005C5DBA"/>
    <w:rsid w:val="005C67F4"/>
    <w:rsid w:val="005C6BD3"/>
    <w:rsid w:val="005C72C8"/>
    <w:rsid w:val="005C7493"/>
    <w:rsid w:val="005C7C5E"/>
    <w:rsid w:val="005D0B27"/>
    <w:rsid w:val="005D24C1"/>
    <w:rsid w:val="005D6BEB"/>
    <w:rsid w:val="005D6DB4"/>
    <w:rsid w:val="005D77F1"/>
    <w:rsid w:val="005E0158"/>
    <w:rsid w:val="005E0F06"/>
    <w:rsid w:val="005E0F62"/>
    <w:rsid w:val="005E2FDD"/>
    <w:rsid w:val="005E3A25"/>
    <w:rsid w:val="005E3A75"/>
    <w:rsid w:val="005E4718"/>
    <w:rsid w:val="005E4B67"/>
    <w:rsid w:val="005E6200"/>
    <w:rsid w:val="005E6669"/>
    <w:rsid w:val="005E6F3F"/>
    <w:rsid w:val="005E72F0"/>
    <w:rsid w:val="005E791E"/>
    <w:rsid w:val="005E7941"/>
    <w:rsid w:val="005F060A"/>
    <w:rsid w:val="005F0641"/>
    <w:rsid w:val="005F10C5"/>
    <w:rsid w:val="005F1F6C"/>
    <w:rsid w:val="005F220B"/>
    <w:rsid w:val="005F2EAD"/>
    <w:rsid w:val="005F34DE"/>
    <w:rsid w:val="005F4694"/>
    <w:rsid w:val="005F598D"/>
    <w:rsid w:val="005F67E7"/>
    <w:rsid w:val="005F6FF7"/>
    <w:rsid w:val="0060138C"/>
    <w:rsid w:val="006034C4"/>
    <w:rsid w:val="006038FD"/>
    <w:rsid w:val="006053A7"/>
    <w:rsid w:val="00605C81"/>
    <w:rsid w:val="006067C5"/>
    <w:rsid w:val="00607772"/>
    <w:rsid w:val="00607AF7"/>
    <w:rsid w:val="00610CC8"/>
    <w:rsid w:val="0061189F"/>
    <w:rsid w:val="00612DDB"/>
    <w:rsid w:val="0061326B"/>
    <w:rsid w:val="00614169"/>
    <w:rsid w:val="00614840"/>
    <w:rsid w:val="00615A1D"/>
    <w:rsid w:val="00615E17"/>
    <w:rsid w:val="00616694"/>
    <w:rsid w:val="0061708A"/>
    <w:rsid w:val="00620640"/>
    <w:rsid w:val="006206F5"/>
    <w:rsid w:val="00621838"/>
    <w:rsid w:val="00622F41"/>
    <w:rsid w:val="00624505"/>
    <w:rsid w:val="00625AFF"/>
    <w:rsid w:val="00627596"/>
    <w:rsid w:val="00627942"/>
    <w:rsid w:val="00631423"/>
    <w:rsid w:val="0063711B"/>
    <w:rsid w:val="00637245"/>
    <w:rsid w:val="00637847"/>
    <w:rsid w:val="00641704"/>
    <w:rsid w:val="00641FE8"/>
    <w:rsid w:val="0064536C"/>
    <w:rsid w:val="00645F02"/>
    <w:rsid w:val="0064668A"/>
    <w:rsid w:val="0064779B"/>
    <w:rsid w:val="006517A2"/>
    <w:rsid w:val="00651A58"/>
    <w:rsid w:val="00651ECC"/>
    <w:rsid w:val="00653B4A"/>
    <w:rsid w:val="00653EDF"/>
    <w:rsid w:val="00654F6F"/>
    <w:rsid w:val="006550D3"/>
    <w:rsid w:val="00657072"/>
    <w:rsid w:val="00657093"/>
    <w:rsid w:val="0065734B"/>
    <w:rsid w:val="006573DA"/>
    <w:rsid w:val="00657EFD"/>
    <w:rsid w:val="006600B4"/>
    <w:rsid w:val="0066089E"/>
    <w:rsid w:val="00660A2B"/>
    <w:rsid w:val="00660A5D"/>
    <w:rsid w:val="00662D63"/>
    <w:rsid w:val="0066530F"/>
    <w:rsid w:val="0066572B"/>
    <w:rsid w:val="00665FF0"/>
    <w:rsid w:val="0066712F"/>
    <w:rsid w:val="006673AB"/>
    <w:rsid w:val="00667C40"/>
    <w:rsid w:val="00670056"/>
    <w:rsid w:val="006708B4"/>
    <w:rsid w:val="00670D81"/>
    <w:rsid w:val="00672322"/>
    <w:rsid w:val="006723A5"/>
    <w:rsid w:val="006728CF"/>
    <w:rsid w:val="006737BD"/>
    <w:rsid w:val="006741BD"/>
    <w:rsid w:val="00675D42"/>
    <w:rsid w:val="00676127"/>
    <w:rsid w:val="006770F1"/>
    <w:rsid w:val="00680552"/>
    <w:rsid w:val="00680561"/>
    <w:rsid w:val="006808D9"/>
    <w:rsid w:val="006822CA"/>
    <w:rsid w:val="00682AE4"/>
    <w:rsid w:val="006831EC"/>
    <w:rsid w:val="00683536"/>
    <w:rsid w:val="00683CF1"/>
    <w:rsid w:val="00685993"/>
    <w:rsid w:val="006862DB"/>
    <w:rsid w:val="0068675D"/>
    <w:rsid w:val="00686D65"/>
    <w:rsid w:val="0068736F"/>
    <w:rsid w:val="00687657"/>
    <w:rsid w:val="006903E0"/>
    <w:rsid w:val="0069245F"/>
    <w:rsid w:val="0069335A"/>
    <w:rsid w:val="00693B02"/>
    <w:rsid w:val="00694F09"/>
    <w:rsid w:val="00695E1F"/>
    <w:rsid w:val="0069676F"/>
    <w:rsid w:val="00696A0B"/>
    <w:rsid w:val="0069776C"/>
    <w:rsid w:val="006A0970"/>
    <w:rsid w:val="006A225C"/>
    <w:rsid w:val="006A324A"/>
    <w:rsid w:val="006A3382"/>
    <w:rsid w:val="006A3B6C"/>
    <w:rsid w:val="006A41AE"/>
    <w:rsid w:val="006A507F"/>
    <w:rsid w:val="006A5726"/>
    <w:rsid w:val="006A5B01"/>
    <w:rsid w:val="006A5BE4"/>
    <w:rsid w:val="006A66DD"/>
    <w:rsid w:val="006A6F91"/>
    <w:rsid w:val="006B03EB"/>
    <w:rsid w:val="006B0707"/>
    <w:rsid w:val="006B090A"/>
    <w:rsid w:val="006B2A32"/>
    <w:rsid w:val="006B56D3"/>
    <w:rsid w:val="006B59D1"/>
    <w:rsid w:val="006B7BE5"/>
    <w:rsid w:val="006C09D6"/>
    <w:rsid w:val="006C1236"/>
    <w:rsid w:val="006C170F"/>
    <w:rsid w:val="006C211A"/>
    <w:rsid w:val="006C2827"/>
    <w:rsid w:val="006C2F66"/>
    <w:rsid w:val="006C4175"/>
    <w:rsid w:val="006C5C62"/>
    <w:rsid w:val="006C6B66"/>
    <w:rsid w:val="006C782A"/>
    <w:rsid w:val="006C7D18"/>
    <w:rsid w:val="006D03C6"/>
    <w:rsid w:val="006D194E"/>
    <w:rsid w:val="006D287A"/>
    <w:rsid w:val="006D2B7A"/>
    <w:rsid w:val="006D4C56"/>
    <w:rsid w:val="006D5369"/>
    <w:rsid w:val="006D5873"/>
    <w:rsid w:val="006D6847"/>
    <w:rsid w:val="006E04CF"/>
    <w:rsid w:val="006E15C6"/>
    <w:rsid w:val="006E18BC"/>
    <w:rsid w:val="006E1EB1"/>
    <w:rsid w:val="006E2515"/>
    <w:rsid w:val="006E2D31"/>
    <w:rsid w:val="006E336C"/>
    <w:rsid w:val="006E3A1A"/>
    <w:rsid w:val="006E42CA"/>
    <w:rsid w:val="006E43C9"/>
    <w:rsid w:val="006E4428"/>
    <w:rsid w:val="006E4F8F"/>
    <w:rsid w:val="006E5385"/>
    <w:rsid w:val="006E656A"/>
    <w:rsid w:val="006E6F20"/>
    <w:rsid w:val="006E7BDA"/>
    <w:rsid w:val="006E7D4A"/>
    <w:rsid w:val="006E7F80"/>
    <w:rsid w:val="006F061B"/>
    <w:rsid w:val="006F251E"/>
    <w:rsid w:val="006F3638"/>
    <w:rsid w:val="006F396A"/>
    <w:rsid w:val="006F4D99"/>
    <w:rsid w:val="006F6F9A"/>
    <w:rsid w:val="006F70D6"/>
    <w:rsid w:val="006F7FDB"/>
    <w:rsid w:val="007006ED"/>
    <w:rsid w:val="007026CB"/>
    <w:rsid w:val="00702A93"/>
    <w:rsid w:val="00702C2C"/>
    <w:rsid w:val="00703575"/>
    <w:rsid w:val="00704920"/>
    <w:rsid w:val="00704E7B"/>
    <w:rsid w:val="007051A3"/>
    <w:rsid w:val="007071B9"/>
    <w:rsid w:val="00710656"/>
    <w:rsid w:val="00713D4A"/>
    <w:rsid w:val="00713EC3"/>
    <w:rsid w:val="00715502"/>
    <w:rsid w:val="00717371"/>
    <w:rsid w:val="00717769"/>
    <w:rsid w:val="00720856"/>
    <w:rsid w:val="007216CB"/>
    <w:rsid w:val="00721A20"/>
    <w:rsid w:val="00722746"/>
    <w:rsid w:val="00723C0D"/>
    <w:rsid w:val="00724856"/>
    <w:rsid w:val="00725E0C"/>
    <w:rsid w:val="00726931"/>
    <w:rsid w:val="007271F5"/>
    <w:rsid w:val="00727A0C"/>
    <w:rsid w:val="00727A44"/>
    <w:rsid w:val="00730EF5"/>
    <w:rsid w:val="00731422"/>
    <w:rsid w:val="00731CFB"/>
    <w:rsid w:val="00731FE4"/>
    <w:rsid w:val="00732210"/>
    <w:rsid w:val="00732ADF"/>
    <w:rsid w:val="007331A7"/>
    <w:rsid w:val="00733382"/>
    <w:rsid w:val="0073639B"/>
    <w:rsid w:val="00736D91"/>
    <w:rsid w:val="00737CDC"/>
    <w:rsid w:val="00737E2F"/>
    <w:rsid w:val="00737FDA"/>
    <w:rsid w:val="00740173"/>
    <w:rsid w:val="00740768"/>
    <w:rsid w:val="0074266A"/>
    <w:rsid w:val="0074294E"/>
    <w:rsid w:val="007435CC"/>
    <w:rsid w:val="00744233"/>
    <w:rsid w:val="00744C4E"/>
    <w:rsid w:val="00745ED5"/>
    <w:rsid w:val="00746666"/>
    <w:rsid w:val="007474CC"/>
    <w:rsid w:val="00750304"/>
    <w:rsid w:val="00750956"/>
    <w:rsid w:val="007515CE"/>
    <w:rsid w:val="007525C2"/>
    <w:rsid w:val="007531A6"/>
    <w:rsid w:val="00753451"/>
    <w:rsid w:val="00754C7E"/>
    <w:rsid w:val="0075590A"/>
    <w:rsid w:val="00756A5C"/>
    <w:rsid w:val="007575BC"/>
    <w:rsid w:val="00761E93"/>
    <w:rsid w:val="0076227B"/>
    <w:rsid w:val="007647B8"/>
    <w:rsid w:val="00765915"/>
    <w:rsid w:val="0076678A"/>
    <w:rsid w:val="0076687F"/>
    <w:rsid w:val="0076696C"/>
    <w:rsid w:val="0076732F"/>
    <w:rsid w:val="00770154"/>
    <w:rsid w:val="00771130"/>
    <w:rsid w:val="007721CD"/>
    <w:rsid w:val="007725F3"/>
    <w:rsid w:val="00772A10"/>
    <w:rsid w:val="00772D3E"/>
    <w:rsid w:val="00773F12"/>
    <w:rsid w:val="007743E3"/>
    <w:rsid w:val="007749C1"/>
    <w:rsid w:val="00775052"/>
    <w:rsid w:val="00775789"/>
    <w:rsid w:val="00775E00"/>
    <w:rsid w:val="007768A7"/>
    <w:rsid w:val="007773B4"/>
    <w:rsid w:val="00777DF1"/>
    <w:rsid w:val="00781C37"/>
    <w:rsid w:val="00783017"/>
    <w:rsid w:val="00784012"/>
    <w:rsid w:val="00784DBF"/>
    <w:rsid w:val="00785AD1"/>
    <w:rsid w:val="00787237"/>
    <w:rsid w:val="00792638"/>
    <w:rsid w:val="00792A06"/>
    <w:rsid w:val="00793EF8"/>
    <w:rsid w:val="00794251"/>
    <w:rsid w:val="00795541"/>
    <w:rsid w:val="00795854"/>
    <w:rsid w:val="00796382"/>
    <w:rsid w:val="0079687A"/>
    <w:rsid w:val="00797007"/>
    <w:rsid w:val="0079762C"/>
    <w:rsid w:val="00797CCE"/>
    <w:rsid w:val="007A0CD3"/>
    <w:rsid w:val="007A1ADC"/>
    <w:rsid w:val="007A27DB"/>
    <w:rsid w:val="007A2C88"/>
    <w:rsid w:val="007A37ED"/>
    <w:rsid w:val="007A3D9A"/>
    <w:rsid w:val="007A4A05"/>
    <w:rsid w:val="007A4C58"/>
    <w:rsid w:val="007A53E1"/>
    <w:rsid w:val="007A62E5"/>
    <w:rsid w:val="007A6AD0"/>
    <w:rsid w:val="007A77BB"/>
    <w:rsid w:val="007A7C60"/>
    <w:rsid w:val="007B07C5"/>
    <w:rsid w:val="007B09B0"/>
    <w:rsid w:val="007B0A04"/>
    <w:rsid w:val="007B0F33"/>
    <w:rsid w:val="007B230C"/>
    <w:rsid w:val="007B2343"/>
    <w:rsid w:val="007B248E"/>
    <w:rsid w:val="007B29C2"/>
    <w:rsid w:val="007B3DE9"/>
    <w:rsid w:val="007B3E04"/>
    <w:rsid w:val="007B4A0D"/>
    <w:rsid w:val="007B6CEE"/>
    <w:rsid w:val="007B6E54"/>
    <w:rsid w:val="007B7512"/>
    <w:rsid w:val="007C09C4"/>
    <w:rsid w:val="007C0E71"/>
    <w:rsid w:val="007C17C3"/>
    <w:rsid w:val="007C1CCF"/>
    <w:rsid w:val="007C2341"/>
    <w:rsid w:val="007C352A"/>
    <w:rsid w:val="007C3984"/>
    <w:rsid w:val="007C444E"/>
    <w:rsid w:val="007C552C"/>
    <w:rsid w:val="007C5731"/>
    <w:rsid w:val="007C6138"/>
    <w:rsid w:val="007C7F7A"/>
    <w:rsid w:val="007D09D1"/>
    <w:rsid w:val="007D0AE4"/>
    <w:rsid w:val="007D3A00"/>
    <w:rsid w:val="007D44D2"/>
    <w:rsid w:val="007D4854"/>
    <w:rsid w:val="007D5117"/>
    <w:rsid w:val="007D679C"/>
    <w:rsid w:val="007D6BD8"/>
    <w:rsid w:val="007E0435"/>
    <w:rsid w:val="007E09FE"/>
    <w:rsid w:val="007E262A"/>
    <w:rsid w:val="007E2B45"/>
    <w:rsid w:val="007E3233"/>
    <w:rsid w:val="007E6A6F"/>
    <w:rsid w:val="007F076E"/>
    <w:rsid w:val="007F098B"/>
    <w:rsid w:val="007F4BD3"/>
    <w:rsid w:val="007F4C07"/>
    <w:rsid w:val="007F5067"/>
    <w:rsid w:val="007F558B"/>
    <w:rsid w:val="007F5CAC"/>
    <w:rsid w:val="007F6246"/>
    <w:rsid w:val="007F7CBC"/>
    <w:rsid w:val="00800E82"/>
    <w:rsid w:val="00801AFC"/>
    <w:rsid w:val="0080202F"/>
    <w:rsid w:val="008028F2"/>
    <w:rsid w:val="00802B68"/>
    <w:rsid w:val="008036CB"/>
    <w:rsid w:val="0080490E"/>
    <w:rsid w:val="00805660"/>
    <w:rsid w:val="00810181"/>
    <w:rsid w:val="008103DE"/>
    <w:rsid w:val="008107CD"/>
    <w:rsid w:val="008119E3"/>
    <w:rsid w:val="00811B5E"/>
    <w:rsid w:val="00813DD4"/>
    <w:rsid w:val="008141C6"/>
    <w:rsid w:val="0081442C"/>
    <w:rsid w:val="00814627"/>
    <w:rsid w:val="0081486C"/>
    <w:rsid w:val="00814CC3"/>
    <w:rsid w:val="00814F74"/>
    <w:rsid w:val="00815505"/>
    <w:rsid w:val="00816A14"/>
    <w:rsid w:val="00821D9F"/>
    <w:rsid w:val="00822AD2"/>
    <w:rsid w:val="00822BB3"/>
    <w:rsid w:val="008242CF"/>
    <w:rsid w:val="00824357"/>
    <w:rsid w:val="008255C4"/>
    <w:rsid w:val="00825B9E"/>
    <w:rsid w:val="0082796E"/>
    <w:rsid w:val="00831780"/>
    <w:rsid w:val="00831E1A"/>
    <w:rsid w:val="00832C88"/>
    <w:rsid w:val="008379E7"/>
    <w:rsid w:val="00837CD9"/>
    <w:rsid w:val="00841208"/>
    <w:rsid w:val="0084182E"/>
    <w:rsid w:val="00841B2F"/>
    <w:rsid w:val="008427A7"/>
    <w:rsid w:val="00842F1D"/>
    <w:rsid w:val="008438CC"/>
    <w:rsid w:val="00843F3E"/>
    <w:rsid w:val="0084410D"/>
    <w:rsid w:val="00844B3B"/>
    <w:rsid w:val="008451E2"/>
    <w:rsid w:val="0084524C"/>
    <w:rsid w:val="008458BB"/>
    <w:rsid w:val="00846F5D"/>
    <w:rsid w:val="00847AB4"/>
    <w:rsid w:val="00850451"/>
    <w:rsid w:val="00853025"/>
    <w:rsid w:val="008548B9"/>
    <w:rsid w:val="008557A9"/>
    <w:rsid w:val="00855A5E"/>
    <w:rsid w:val="00855F5C"/>
    <w:rsid w:val="00856747"/>
    <w:rsid w:val="0085698B"/>
    <w:rsid w:val="00861B0E"/>
    <w:rsid w:val="00861D18"/>
    <w:rsid w:val="00863B71"/>
    <w:rsid w:val="0086513E"/>
    <w:rsid w:val="008653C1"/>
    <w:rsid w:val="008655C9"/>
    <w:rsid w:val="0086571C"/>
    <w:rsid w:val="0086714D"/>
    <w:rsid w:val="0087027D"/>
    <w:rsid w:val="00872074"/>
    <w:rsid w:val="008746FD"/>
    <w:rsid w:val="00875B30"/>
    <w:rsid w:val="00875CBF"/>
    <w:rsid w:val="008761E5"/>
    <w:rsid w:val="00876223"/>
    <w:rsid w:val="008765B2"/>
    <w:rsid w:val="00880E61"/>
    <w:rsid w:val="00880F90"/>
    <w:rsid w:val="00881849"/>
    <w:rsid w:val="00881B33"/>
    <w:rsid w:val="008828DE"/>
    <w:rsid w:val="00882E7D"/>
    <w:rsid w:val="00883496"/>
    <w:rsid w:val="008837B4"/>
    <w:rsid w:val="00884BF6"/>
    <w:rsid w:val="0088556F"/>
    <w:rsid w:val="008858D6"/>
    <w:rsid w:val="008914ED"/>
    <w:rsid w:val="00891B86"/>
    <w:rsid w:val="00892277"/>
    <w:rsid w:val="008938C4"/>
    <w:rsid w:val="00894FB8"/>
    <w:rsid w:val="008961D8"/>
    <w:rsid w:val="008A0C03"/>
    <w:rsid w:val="008A1400"/>
    <w:rsid w:val="008A23DB"/>
    <w:rsid w:val="008A355E"/>
    <w:rsid w:val="008A3B40"/>
    <w:rsid w:val="008A566C"/>
    <w:rsid w:val="008A646A"/>
    <w:rsid w:val="008A65F8"/>
    <w:rsid w:val="008A7C2F"/>
    <w:rsid w:val="008B1AAF"/>
    <w:rsid w:val="008B2DC5"/>
    <w:rsid w:val="008B3A13"/>
    <w:rsid w:val="008B46D5"/>
    <w:rsid w:val="008B46E7"/>
    <w:rsid w:val="008B5810"/>
    <w:rsid w:val="008B5BD2"/>
    <w:rsid w:val="008B6AC1"/>
    <w:rsid w:val="008C008D"/>
    <w:rsid w:val="008C1DB9"/>
    <w:rsid w:val="008C353A"/>
    <w:rsid w:val="008C3ADA"/>
    <w:rsid w:val="008C3ED5"/>
    <w:rsid w:val="008C3F18"/>
    <w:rsid w:val="008C3F5B"/>
    <w:rsid w:val="008C5150"/>
    <w:rsid w:val="008C5205"/>
    <w:rsid w:val="008C52EF"/>
    <w:rsid w:val="008C5D7F"/>
    <w:rsid w:val="008C6BE9"/>
    <w:rsid w:val="008C7141"/>
    <w:rsid w:val="008C7BDC"/>
    <w:rsid w:val="008D0713"/>
    <w:rsid w:val="008D09EE"/>
    <w:rsid w:val="008D0AA1"/>
    <w:rsid w:val="008D0EDB"/>
    <w:rsid w:val="008D14CA"/>
    <w:rsid w:val="008D21CC"/>
    <w:rsid w:val="008D2EE1"/>
    <w:rsid w:val="008D3D09"/>
    <w:rsid w:val="008D550C"/>
    <w:rsid w:val="008D567C"/>
    <w:rsid w:val="008D62F0"/>
    <w:rsid w:val="008D63E5"/>
    <w:rsid w:val="008D6ECC"/>
    <w:rsid w:val="008D7A9D"/>
    <w:rsid w:val="008E0892"/>
    <w:rsid w:val="008E1E55"/>
    <w:rsid w:val="008E2D6B"/>
    <w:rsid w:val="008E2EF4"/>
    <w:rsid w:val="008E3D7B"/>
    <w:rsid w:val="008E4044"/>
    <w:rsid w:val="008E4D6F"/>
    <w:rsid w:val="008E6434"/>
    <w:rsid w:val="008E7327"/>
    <w:rsid w:val="008F0E6C"/>
    <w:rsid w:val="008F279F"/>
    <w:rsid w:val="008F48B7"/>
    <w:rsid w:val="008F4E31"/>
    <w:rsid w:val="008F4E7E"/>
    <w:rsid w:val="008F5BBC"/>
    <w:rsid w:val="008F5DCB"/>
    <w:rsid w:val="008F60D7"/>
    <w:rsid w:val="008F6760"/>
    <w:rsid w:val="008F7297"/>
    <w:rsid w:val="008F74A7"/>
    <w:rsid w:val="008F7776"/>
    <w:rsid w:val="008F7C35"/>
    <w:rsid w:val="00900A2C"/>
    <w:rsid w:val="00900B43"/>
    <w:rsid w:val="00900DC7"/>
    <w:rsid w:val="00900E70"/>
    <w:rsid w:val="00901CC9"/>
    <w:rsid w:val="009023AF"/>
    <w:rsid w:val="00902616"/>
    <w:rsid w:val="00904466"/>
    <w:rsid w:val="00904D7E"/>
    <w:rsid w:val="00905ADF"/>
    <w:rsid w:val="00905FC2"/>
    <w:rsid w:val="0091152C"/>
    <w:rsid w:val="00911BA1"/>
    <w:rsid w:val="00912B1C"/>
    <w:rsid w:val="00913552"/>
    <w:rsid w:val="009137E8"/>
    <w:rsid w:val="00913BC9"/>
    <w:rsid w:val="009141E2"/>
    <w:rsid w:val="00914404"/>
    <w:rsid w:val="009145FE"/>
    <w:rsid w:val="00915045"/>
    <w:rsid w:val="0091538E"/>
    <w:rsid w:val="009160D3"/>
    <w:rsid w:val="00916167"/>
    <w:rsid w:val="0091701A"/>
    <w:rsid w:val="00920A1B"/>
    <w:rsid w:val="00922D34"/>
    <w:rsid w:val="009239F3"/>
    <w:rsid w:val="00923E6A"/>
    <w:rsid w:val="00925814"/>
    <w:rsid w:val="00926FB3"/>
    <w:rsid w:val="0093016B"/>
    <w:rsid w:val="0093085E"/>
    <w:rsid w:val="009308C6"/>
    <w:rsid w:val="0093242D"/>
    <w:rsid w:val="00932AE2"/>
    <w:rsid w:val="00933C88"/>
    <w:rsid w:val="00934C58"/>
    <w:rsid w:val="00935022"/>
    <w:rsid w:val="00935400"/>
    <w:rsid w:val="00935E8D"/>
    <w:rsid w:val="009367DB"/>
    <w:rsid w:val="0093694E"/>
    <w:rsid w:val="00936AA0"/>
    <w:rsid w:val="009373E1"/>
    <w:rsid w:val="0093745B"/>
    <w:rsid w:val="0093772C"/>
    <w:rsid w:val="00937E4B"/>
    <w:rsid w:val="00943342"/>
    <w:rsid w:val="00943516"/>
    <w:rsid w:val="00944182"/>
    <w:rsid w:val="009443A8"/>
    <w:rsid w:val="00945C69"/>
    <w:rsid w:val="00946963"/>
    <w:rsid w:val="00950EBE"/>
    <w:rsid w:val="00951F7A"/>
    <w:rsid w:val="00952DF2"/>
    <w:rsid w:val="00953633"/>
    <w:rsid w:val="009537D8"/>
    <w:rsid w:val="00954A01"/>
    <w:rsid w:val="00955449"/>
    <w:rsid w:val="009561CA"/>
    <w:rsid w:val="00956803"/>
    <w:rsid w:val="00956841"/>
    <w:rsid w:val="00960903"/>
    <w:rsid w:val="00961182"/>
    <w:rsid w:val="00962AEB"/>
    <w:rsid w:val="00965512"/>
    <w:rsid w:val="00965BF3"/>
    <w:rsid w:val="00967140"/>
    <w:rsid w:val="009706D8"/>
    <w:rsid w:val="00972110"/>
    <w:rsid w:val="00972DAE"/>
    <w:rsid w:val="00973D5A"/>
    <w:rsid w:val="009749E6"/>
    <w:rsid w:val="00974DE6"/>
    <w:rsid w:val="00975931"/>
    <w:rsid w:val="00975A20"/>
    <w:rsid w:val="009801EA"/>
    <w:rsid w:val="0098031D"/>
    <w:rsid w:val="00980C53"/>
    <w:rsid w:val="00981559"/>
    <w:rsid w:val="009816FD"/>
    <w:rsid w:val="009826DB"/>
    <w:rsid w:val="00982C13"/>
    <w:rsid w:val="00983930"/>
    <w:rsid w:val="009839F1"/>
    <w:rsid w:val="00986030"/>
    <w:rsid w:val="0098615F"/>
    <w:rsid w:val="0098635E"/>
    <w:rsid w:val="00986F82"/>
    <w:rsid w:val="009904EF"/>
    <w:rsid w:val="00991848"/>
    <w:rsid w:val="00992980"/>
    <w:rsid w:val="00992E10"/>
    <w:rsid w:val="009939AE"/>
    <w:rsid w:val="00993D2E"/>
    <w:rsid w:val="0099726F"/>
    <w:rsid w:val="009A01EB"/>
    <w:rsid w:val="009A0DFF"/>
    <w:rsid w:val="009A144E"/>
    <w:rsid w:val="009A1910"/>
    <w:rsid w:val="009A1F6B"/>
    <w:rsid w:val="009A2BD6"/>
    <w:rsid w:val="009A44D5"/>
    <w:rsid w:val="009A4FD8"/>
    <w:rsid w:val="009A5406"/>
    <w:rsid w:val="009A5A0E"/>
    <w:rsid w:val="009B0401"/>
    <w:rsid w:val="009B05F6"/>
    <w:rsid w:val="009B10C5"/>
    <w:rsid w:val="009B127A"/>
    <w:rsid w:val="009B1503"/>
    <w:rsid w:val="009B1521"/>
    <w:rsid w:val="009B1AEF"/>
    <w:rsid w:val="009B1B1B"/>
    <w:rsid w:val="009B3485"/>
    <w:rsid w:val="009B3565"/>
    <w:rsid w:val="009B4AD8"/>
    <w:rsid w:val="009B54BA"/>
    <w:rsid w:val="009B5915"/>
    <w:rsid w:val="009B5F7E"/>
    <w:rsid w:val="009B6D25"/>
    <w:rsid w:val="009B72D2"/>
    <w:rsid w:val="009B7C4E"/>
    <w:rsid w:val="009B7CDB"/>
    <w:rsid w:val="009B7F78"/>
    <w:rsid w:val="009C04FC"/>
    <w:rsid w:val="009C0B2B"/>
    <w:rsid w:val="009C1A63"/>
    <w:rsid w:val="009C1EF1"/>
    <w:rsid w:val="009C3116"/>
    <w:rsid w:val="009C317D"/>
    <w:rsid w:val="009C3FD2"/>
    <w:rsid w:val="009C4F55"/>
    <w:rsid w:val="009C64C0"/>
    <w:rsid w:val="009C65C8"/>
    <w:rsid w:val="009C77EE"/>
    <w:rsid w:val="009D15A4"/>
    <w:rsid w:val="009D352D"/>
    <w:rsid w:val="009D3768"/>
    <w:rsid w:val="009D3D7A"/>
    <w:rsid w:val="009D4B61"/>
    <w:rsid w:val="009D56CB"/>
    <w:rsid w:val="009D59CA"/>
    <w:rsid w:val="009D6325"/>
    <w:rsid w:val="009D6CF4"/>
    <w:rsid w:val="009D7848"/>
    <w:rsid w:val="009E00E3"/>
    <w:rsid w:val="009E1DB1"/>
    <w:rsid w:val="009E1FBB"/>
    <w:rsid w:val="009E2286"/>
    <w:rsid w:val="009E3137"/>
    <w:rsid w:val="009E3D0F"/>
    <w:rsid w:val="009E3ECD"/>
    <w:rsid w:val="009E5551"/>
    <w:rsid w:val="009E67E6"/>
    <w:rsid w:val="009E6968"/>
    <w:rsid w:val="009E6BD2"/>
    <w:rsid w:val="009E6FA1"/>
    <w:rsid w:val="009F011D"/>
    <w:rsid w:val="009F084E"/>
    <w:rsid w:val="009F0881"/>
    <w:rsid w:val="009F3AB4"/>
    <w:rsid w:val="009F3EBB"/>
    <w:rsid w:val="009F40F6"/>
    <w:rsid w:val="009F46E9"/>
    <w:rsid w:val="009F4A41"/>
    <w:rsid w:val="009F5130"/>
    <w:rsid w:val="009F5BDD"/>
    <w:rsid w:val="009F682E"/>
    <w:rsid w:val="009F6DA2"/>
    <w:rsid w:val="00A00027"/>
    <w:rsid w:val="00A01454"/>
    <w:rsid w:val="00A015AA"/>
    <w:rsid w:val="00A0253A"/>
    <w:rsid w:val="00A02555"/>
    <w:rsid w:val="00A02F57"/>
    <w:rsid w:val="00A031DF"/>
    <w:rsid w:val="00A036AA"/>
    <w:rsid w:val="00A0659C"/>
    <w:rsid w:val="00A06A62"/>
    <w:rsid w:val="00A06AD4"/>
    <w:rsid w:val="00A06C8A"/>
    <w:rsid w:val="00A07671"/>
    <w:rsid w:val="00A07F3A"/>
    <w:rsid w:val="00A1045A"/>
    <w:rsid w:val="00A1473F"/>
    <w:rsid w:val="00A14E19"/>
    <w:rsid w:val="00A152C6"/>
    <w:rsid w:val="00A158C8"/>
    <w:rsid w:val="00A15AB7"/>
    <w:rsid w:val="00A1670D"/>
    <w:rsid w:val="00A17994"/>
    <w:rsid w:val="00A17A34"/>
    <w:rsid w:val="00A17EA1"/>
    <w:rsid w:val="00A21859"/>
    <w:rsid w:val="00A223A9"/>
    <w:rsid w:val="00A22B3B"/>
    <w:rsid w:val="00A23A06"/>
    <w:rsid w:val="00A25268"/>
    <w:rsid w:val="00A25661"/>
    <w:rsid w:val="00A25815"/>
    <w:rsid w:val="00A26298"/>
    <w:rsid w:val="00A27BC4"/>
    <w:rsid w:val="00A27EE5"/>
    <w:rsid w:val="00A30D58"/>
    <w:rsid w:val="00A31B97"/>
    <w:rsid w:val="00A31BF1"/>
    <w:rsid w:val="00A34AA2"/>
    <w:rsid w:val="00A353C6"/>
    <w:rsid w:val="00A365CA"/>
    <w:rsid w:val="00A376DF"/>
    <w:rsid w:val="00A4165E"/>
    <w:rsid w:val="00A448D5"/>
    <w:rsid w:val="00A45089"/>
    <w:rsid w:val="00A45388"/>
    <w:rsid w:val="00A4753B"/>
    <w:rsid w:val="00A5102E"/>
    <w:rsid w:val="00A520D2"/>
    <w:rsid w:val="00A527C7"/>
    <w:rsid w:val="00A52B46"/>
    <w:rsid w:val="00A53249"/>
    <w:rsid w:val="00A54748"/>
    <w:rsid w:val="00A552AB"/>
    <w:rsid w:val="00A56713"/>
    <w:rsid w:val="00A57990"/>
    <w:rsid w:val="00A60637"/>
    <w:rsid w:val="00A60A54"/>
    <w:rsid w:val="00A610DA"/>
    <w:rsid w:val="00A64368"/>
    <w:rsid w:val="00A646E7"/>
    <w:rsid w:val="00A650C3"/>
    <w:rsid w:val="00A65DDE"/>
    <w:rsid w:val="00A66498"/>
    <w:rsid w:val="00A670FD"/>
    <w:rsid w:val="00A71590"/>
    <w:rsid w:val="00A722EF"/>
    <w:rsid w:val="00A731CB"/>
    <w:rsid w:val="00A73219"/>
    <w:rsid w:val="00A73658"/>
    <w:rsid w:val="00A73C79"/>
    <w:rsid w:val="00A73E07"/>
    <w:rsid w:val="00A74D3A"/>
    <w:rsid w:val="00A74ED8"/>
    <w:rsid w:val="00A75B21"/>
    <w:rsid w:val="00A76010"/>
    <w:rsid w:val="00A768B7"/>
    <w:rsid w:val="00A76BE4"/>
    <w:rsid w:val="00A77B06"/>
    <w:rsid w:val="00A80ADA"/>
    <w:rsid w:val="00A80BCB"/>
    <w:rsid w:val="00A81B06"/>
    <w:rsid w:val="00A8454B"/>
    <w:rsid w:val="00A84AFF"/>
    <w:rsid w:val="00A85807"/>
    <w:rsid w:val="00A858D9"/>
    <w:rsid w:val="00A86476"/>
    <w:rsid w:val="00A86532"/>
    <w:rsid w:val="00A86EA8"/>
    <w:rsid w:val="00A87186"/>
    <w:rsid w:val="00A90F22"/>
    <w:rsid w:val="00A93940"/>
    <w:rsid w:val="00A96D3B"/>
    <w:rsid w:val="00A97726"/>
    <w:rsid w:val="00AA1652"/>
    <w:rsid w:val="00AA2899"/>
    <w:rsid w:val="00AA4389"/>
    <w:rsid w:val="00AA58BF"/>
    <w:rsid w:val="00AA646D"/>
    <w:rsid w:val="00AA725C"/>
    <w:rsid w:val="00AA7786"/>
    <w:rsid w:val="00AB06CC"/>
    <w:rsid w:val="00AB1BDD"/>
    <w:rsid w:val="00AB42ED"/>
    <w:rsid w:val="00AB4745"/>
    <w:rsid w:val="00AB6272"/>
    <w:rsid w:val="00AB68D4"/>
    <w:rsid w:val="00AB7F8D"/>
    <w:rsid w:val="00AB7F9A"/>
    <w:rsid w:val="00AC0E1B"/>
    <w:rsid w:val="00AC12AC"/>
    <w:rsid w:val="00AC1F85"/>
    <w:rsid w:val="00AC3216"/>
    <w:rsid w:val="00AC5A39"/>
    <w:rsid w:val="00AC6AC9"/>
    <w:rsid w:val="00AD1864"/>
    <w:rsid w:val="00AD2264"/>
    <w:rsid w:val="00AD2BA0"/>
    <w:rsid w:val="00AD4357"/>
    <w:rsid w:val="00AD6553"/>
    <w:rsid w:val="00AD6917"/>
    <w:rsid w:val="00AD7EE1"/>
    <w:rsid w:val="00AE0A97"/>
    <w:rsid w:val="00AE2019"/>
    <w:rsid w:val="00AE2AEA"/>
    <w:rsid w:val="00AE3173"/>
    <w:rsid w:val="00AE530E"/>
    <w:rsid w:val="00AE7496"/>
    <w:rsid w:val="00AE75C6"/>
    <w:rsid w:val="00AE7609"/>
    <w:rsid w:val="00AF0D74"/>
    <w:rsid w:val="00AF111D"/>
    <w:rsid w:val="00AF26B3"/>
    <w:rsid w:val="00AF26CB"/>
    <w:rsid w:val="00AF2A69"/>
    <w:rsid w:val="00AF4B5F"/>
    <w:rsid w:val="00AF5ADC"/>
    <w:rsid w:val="00AF5D20"/>
    <w:rsid w:val="00AF7209"/>
    <w:rsid w:val="00AF7EC0"/>
    <w:rsid w:val="00B0161B"/>
    <w:rsid w:val="00B0192C"/>
    <w:rsid w:val="00B01F89"/>
    <w:rsid w:val="00B0354A"/>
    <w:rsid w:val="00B04BFD"/>
    <w:rsid w:val="00B05B2F"/>
    <w:rsid w:val="00B0661F"/>
    <w:rsid w:val="00B06E63"/>
    <w:rsid w:val="00B10359"/>
    <w:rsid w:val="00B11651"/>
    <w:rsid w:val="00B11F4A"/>
    <w:rsid w:val="00B13169"/>
    <w:rsid w:val="00B136B1"/>
    <w:rsid w:val="00B141BB"/>
    <w:rsid w:val="00B14D21"/>
    <w:rsid w:val="00B14D2F"/>
    <w:rsid w:val="00B15B6B"/>
    <w:rsid w:val="00B15ECB"/>
    <w:rsid w:val="00B17912"/>
    <w:rsid w:val="00B21214"/>
    <w:rsid w:val="00B220E0"/>
    <w:rsid w:val="00B221F7"/>
    <w:rsid w:val="00B22E97"/>
    <w:rsid w:val="00B23AAB"/>
    <w:rsid w:val="00B23E21"/>
    <w:rsid w:val="00B24D8D"/>
    <w:rsid w:val="00B2783A"/>
    <w:rsid w:val="00B32704"/>
    <w:rsid w:val="00B34D4D"/>
    <w:rsid w:val="00B35A6B"/>
    <w:rsid w:val="00B35CD2"/>
    <w:rsid w:val="00B36D8B"/>
    <w:rsid w:val="00B37060"/>
    <w:rsid w:val="00B3735F"/>
    <w:rsid w:val="00B40A68"/>
    <w:rsid w:val="00B41485"/>
    <w:rsid w:val="00B419D1"/>
    <w:rsid w:val="00B41F3F"/>
    <w:rsid w:val="00B42951"/>
    <w:rsid w:val="00B42A11"/>
    <w:rsid w:val="00B44CC5"/>
    <w:rsid w:val="00B452E4"/>
    <w:rsid w:val="00B455AF"/>
    <w:rsid w:val="00B463D8"/>
    <w:rsid w:val="00B46637"/>
    <w:rsid w:val="00B5006F"/>
    <w:rsid w:val="00B51DD9"/>
    <w:rsid w:val="00B5302E"/>
    <w:rsid w:val="00B54928"/>
    <w:rsid w:val="00B54BF9"/>
    <w:rsid w:val="00B54E7E"/>
    <w:rsid w:val="00B55405"/>
    <w:rsid w:val="00B55F96"/>
    <w:rsid w:val="00B56B8A"/>
    <w:rsid w:val="00B6052A"/>
    <w:rsid w:val="00B612AD"/>
    <w:rsid w:val="00B619EE"/>
    <w:rsid w:val="00B61BEC"/>
    <w:rsid w:val="00B6319A"/>
    <w:rsid w:val="00B6323A"/>
    <w:rsid w:val="00B64F82"/>
    <w:rsid w:val="00B65448"/>
    <w:rsid w:val="00B65C8B"/>
    <w:rsid w:val="00B66461"/>
    <w:rsid w:val="00B66B7D"/>
    <w:rsid w:val="00B6788B"/>
    <w:rsid w:val="00B71E4C"/>
    <w:rsid w:val="00B71F1A"/>
    <w:rsid w:val="00B75DC6"/>
    <w:rsid w:val="00B76615"/>
    <w:rsid w:val="00B7728A"/>
    <w:rsid w:val="00B774DD"/>
    <w:rsid w:val="00B77641"/>
    <w:rsid w:val="00B779ED"/>
    <w:rsid w:val="00B83D60"/>
    <w:rsid w:val="00B852E2"/>
    <w:rsid w:val="00B85BE6"/>
    <w:rsid w:val="00B85F58"/>
    <w:rsid w:val="00B91B02"/>
    <w:rsid w:val="00B91C7C"/>
    <w:rsid w:val="00B91EBF"/>
    <w:rsid w:val="00B92784"/>
    <w:rsid w:val="00B94086"/>
    <w:rsid w:val="00B94E4F"/>
    <w:rsid w:val="00B959CD"/>
    <w:rsid w:val="00B9774A"/>
    <w:rsid w:val="00BA2EFD"/>
    <w:rsid w:val="00BA3502"/>
    <w:rsid w:val="00BA3B6D"/>
    <w:rsid w:val="00BA7174"/>
    <w:rsid w:val="00BB01B1"/>
    <w:rsid w:val="00BB0CBA"/>
    <w:rsid w:val="00BB1468"/>
    <w:rsid w:val="00BB1865"/>
    <w:rsid w:val="00BB4C6C"/>
    <w:rsid w:val="00BB4F05"/>
    <w:rsid w:val="00BB6B6C"/>
    <w:rsid w:val="00BB6DE7"/>
    <w:rsid w:val="00BC0361"/>
    <w:rsid w:val="00BC1231"/>
    <w:rsid w:val="00BC1349"/>
    <w:rsid w:val="00BC1BB5"/>
    <w:rsid w:val="00BC1BB9"/>
    <w:rsid w:val="00BC32D7"/>
    <w:rsid w:val="00BC367D"/>
    <w:rsid w:val="00BC4F0F"/>
    <w:rsid w:val="00BC50ED"/>
    <w:rsid w:val="00BC5822"/>
    <w:rsid w:val="00BC5DE0"/>
    <w:rsid w:val="00BC6372"/>
    <w:rsid w:val="00BC6ADC"/>
    <w:rsid w:val="00BC7627"/>
    <w:rsid w:val="00BC76C0"/>
    <w:rsid w:val="00BD0AF9"/>
    <w:rsid w:val="00BD1A79"/>
    <w:rsid w:val="00BD2DF6"/>
    <w:rsid w:val="00BD3A94"/>
    <w:rsid w:val="00BD50BC"/>
    <w:rsid w:val="00BD6242"/>
    <w:rsid w:val="00BE0DEF"/>
    <w:rsid w:val="00BE191A"/>
    <w:rsid w:val="00BE308C"/>
    <w:rsid w:val="00BE43DD"/>
    <w:rsid w:val="00BE46D7"/>
    <w:rsid w:val="00BE4A39"/>
    <w:rsid w:val="00BE4BEC"/>
    <w:rsid w:val="00BE52D7"/>
    <w:rsid w:val="00BE53DC"/>
    <w:rsid w:val="00BE5D1D"/>
    <w:rsid w:val="00BE5DEC"/>
    <w:rsid w:val="00BE6057"/>
    <w:rsid w:val="00BF1D08"/>
    <w:rsid w:val="00BF2D02"/>
    <w:rsid w:val="00BF345F"/>
    <w:rsid w:val="00BF4000"/>
    <w:rsid w:val="00BF42A8"/>
    <w:rsid w:val="00BF4E8F"/>
    <w:rsid w:val="00BF5A81"/>
    <w:rsid w:val="00BF5BC1"/>
    <w:rsid w:val="00BF5BF8"/>
    <w:rsid w:val="00BF752F"/>
    <w:rsid w:val="00C006BA"/>
    <w:rsid w:val="00C00949"/>
    <w:rsid w:val="00C010FC"/>
    <w:rsid w:val="00C02F11"/>
    <w:rsid w:val="00C03621"/>
    <w:rsid w:val="00C038F5"/>
    <w:rsid w:val="00C04E90"/>
    <w:rsid w:val="00C053B3"/>
    <w:rsid w:val="00C05991"/>
    <w:rsid w:val="00C07B3B"/>
    <w:rsid w:val="00C109EA"/>
    <w:rsid w:val="00C10DC1"/>
    <w:rsid w:val="00C116B3"/>
    <w:rsid w:val="00C128C2"/>
    <w:rsid w:val="00C14AB2"/>
    <w:rsid w:val="00C14D94"/>
    <w:rsid w:val="00C2232A"/>
    <w:rsid w:val="00C31517"/>
    <w:rsid w:val="00C321E3"/>
    <w:rsid w:val="00C340D0"/>
    <w:rsid w:val="00C35520"/>
    <w:rsid w:val="00C35866"/>
    <w:rsid w:val="00C35876"/>
    <w:rsid w:val="00C35FAA"/>
    <w:rsid w:val="00C425ED"/>
    <w:rsid w:val="00C43688"/>
    <w:rsid w:val="00C43A43"/>
    <w:rsid w:val="00C46577"/>
    <w:rsid w:val="00C508CD"/>
    <w:rsid w:val="00C51426"/>
    <w:rsid w:val="00C523FD"/>
    <w:rsid w:val="00C53BA2"/>
    <w:rsid w:val="00C53D33"/>
    <w:rsid w:val="00C5522F"/>
    <w:rsid w:val="00C55FF7"/>
    <w:rsid w:val="00C56777"/>
    <w:rsid w:val="00C57783"/>
    <w:rsid w:val="00C57F30"/>
    <w:rsid w:val="00C622B5"/>
    <w:rsid w:val="00C62394"/>
    <w:rsid w:val="00C6357B"/>
    <w:rsid w:val="00C63963"/>
    <w:rsid w:val="00C639B4"/>
    <w:rsid w:val="00C6441C"/>
    <w:rsid w:val="00C652F3"/>
    <w:rsid w:val="00C66618"/>
    <w:rsid w:val="00C666C3"/>
    <w:rsid w:val="00C7000E"/>
    <w:rsid w:val="00C7007C"/>
    <w:rsid w:val="00C70372"/>
    <w:rsid w:val="00C706B3"/>
    <w:rsid w:val="00C71C5E"/>
    <w:rsid w:val="00C71ECF"/>
    <w:rsid w:val="00C735DF"/>
    <w:rsid w:val="00C7393C"/>
    <w:rsid w:val="00C7428B"/>
    <w:rsid w:val="00C75A2C"/>
    <w:rsid w:val="00C76634"/>
    <w:rsid w:val="00C77DB0"/>
    <w:rsid w:val="00C77EEB"/>
    <w:rsid w:val="00C80313"/>
    <w:rsid w:val="00C80373"/>
    <w:rsid w:val="00C807DD"/>
    <w:rsid w:val="00C81EC1"/>
    <w:rsid w:val="00C82BB8"/>
    <w:rsid w:val="00C82CC3"/>
    <w:rsid w:val="00C849CD"/>
    <w:rsid w:val="00C86DBB"/>
    <w:rsid w:val="00C875F1"/>
    <w:rsid w:val="00C87ECD"/>
    <w:rsid w:val="00C87EF5"/>
    <w:rsid w:val="00C907E0"/>
    <w:rsid w:val="00C910BE"/>
    <w:rsid w:val="00C92260"/>
    <w:rsid w:val="00C9245A"/>
    <w:rsid w:val="00C92A00"/>
    <w:rsid w:val="00C92F0C"/>
    <w:rsid w:val="00C93162"/>
    <w:rsid w:val="00C932A7"/>
    <w:rsid w:val="00C93930"/>
    <w:rsid w:val="00C954C1"/>
    <w:rsid w:val="00C95FED"/>
    <w:rsid w:val="00CA1870"/>
    <w:rsid w:val="00CA190D"/>
    <w:rsid w:val="00CA1BDD"/>
    <w:rsid w:val="00CA2230"/>
    <w:rsid w:val="00CA2BC9"/>
    <w:rsid w:val="00CA2D5F"/>
    <w:rsid w:val="00CA323A"/>
    <w:rsid w:val="00CA40BC"/>
    <w:rsid w:val="00CA47F0"/>
    <w:rsid w:val="00CA5457"/>
    <w:rsid w:val="00CA561C"/>
    <w:rsid w:val="00CA6AB8"/>
    <w:rsid w:val="00CA6ED1"/>
    <w:rsid w:val="00CA76FA"/>
    <w:rsid w:val="00CB1366"/>
    <w:rsid w:val="00CB1425"/>
    <w:rsid w:val="00CB1BBC"/>
    <w:rsid w:val="00CB2D58"/>
    <w:rsid w:val="00CB406B"/>
    <w:rsid w:val="00CB5CC0"/>
    <w:rsid w:val="00CB5CF3"/>
    <w:rsid w:val="00CB6834"/>
    <w:rsid w:val="00CB69FE"/>
    <w:rsid w:val="00CB6D75"/>
    <w:rsid w:val="00CB7064"/>
    <w:rsid w:val="00CB74E5"/>
    <w:rsid w:val="00CC1786"/>
    <w:rsid w:val="00CC1AAC"/>
    <w:rsid w:val="00CC1C89"/>
    <w:rsid w:val="00CC2328"/>
    <w:rsid w:val="00CC2E08"/>
    <w:rsid w:val="00CC5AE3"/>
    <w:rsid w:val="00CC6202"/>
    <w:rsid w:val="00CC7796"/>
    <w:rsid w:val="00CC78CA"/>
    <w:rsid w:val="00CC7908"/>
    <w:rsid w:val="00CC7CEC"/>
    <w:rsid w:val="00CC7ED0"/>
    <w:rsid w:val="00CD532D"/>
    <w:rsid w:val="00CD553C"/>
    <w:rsid w:val="00CD794C"/>
    <w:rsid w:val="00CE0366"/>
    <w:rsid w:val="00CE03C5"/>
    <w:rsid w:val="00CE10FF"/>
    <w:rsid w:val="00CE360A"/>
    <w:rsid w:val="00CE3673"/>
    <w:rsid w:val="00CE3B90"/>
    <w:rsid w:val="00CE4436"/>
    <w:rsid w:val="00CE50C1"/>
    <w:rsid w:val="00CE544B"/>
    <w:rsid w:val="00CE6F61"/>
    <w:rsid w:val="00CE744F"/>
    <w:rsid w:val="00CF0E82"/>
    <w:rsid w:val="00CF184D"/>
    <w:rsid w:val="00CF4165"/>
    <w:rsid w:val="00CF4AC9"/>
    <w:rsid w:val="00CF4F28"/>
    <w:rsid w:val="00CF4FE9"/>
    <w:rsid w:val="00CF60FC"/>
    <w:rsid w:val="00CF71C0"/>
    <w:rsid w:val="00CF7B3E"/>
    <w:rsid w:val="00D004F6"/>
    <w:rsid w:val="00D01024"/>
    <w:rsid w:val="00D01456"/>
    <w:rsid w:val="00D02358"/>
    <w:rsid w:val="00D02A87"/>
    <w:rsid w:val="00D05443"/>
    <w:rsid w:val="00D05A79"/>
    <w:rsid w:val="00D061B3"/>
    <w:rsid w:val="00D06881"/>
    <w:rsid w:val="00D06998"/>
    <w:rsid w:val="00D0769C"/>
    <w:rsid w:val="00D10073"/>
    <w:rsid w:val="00D11352"/>
    <w:rsid w:val="00D1186D"/>
    <w:rsid w:val="00D11B31"/>
    <w:rsid w:val="00D13443"/>
    <w:rsid w:val="00D13BBE"/>
    <w:rsid w:val="00D14076"/>
    <w:rsid w:val="00D1447B"/>
    <w:rsid w:val="00D15147"/>
    <w:rsid w:val="00D15446"/>
    <w:rsid w:val="00D154A5"/>
    <w:rsid w:val="00D1618C"/>
    <w:rsid w:val="00D167DE"/>
    <w:rsid w:val="00D17C28"/>
    <w:rsid w:val="00D17E5C"/>
    <w:rsid w:val="00D20A0A"/>
    <w:rsid w:val="00D20C93"/>
    <w:rsid w:val="00D218EC"/>
    <w:rsid w:val="00D22C3D"/>
    <w:rsid w:val="00D23378"/>
    <w:rsid w:val="00D23E0B"/>
    <w:rsid w:val="00D246BB"/>
    <w:rsid w:val="00D2527F"/>
    <w:rsid w:val="00D2794E"/>
    <w:rsid w:val="00D27967"/>
    <w:rsid w:val="00D27E67"/>
    <w:rsid w:val="00D304C3"/>
    <w:rsid w:val="00D322C4"/>
    <w:rsid w:val="00D33958"/>
    <w:rsid w:val="00D33EAA"/>
    <w:rsid w:val="00D3450B"/>
    <w:rsid w:val="00D3564D"/>
    <w:rsid w:val="00D36640"/>
    <w:rsid w:val="00D374A4"/>
    <w:rsid w:val="00D37D22"/>
    <w:rsid w:val="00D4009C"/>
    <w:rsid w:val="00D402C5"/>
    <w:rsid w:val="00D406F8"/>
    <w:rsid w:val="00D40ECE"/>
    <w:rsid w:val="00D414B2"/>
    <w:rsid w:val="00D421D7"/>
    <w:rsid w:val="00D42281"/>
    <w:rsid w:val="00D43EEF"/>
    <w:rsid w:val="00D44251"/>
    <w:rsid w:val="00D4491A"/>
    <w:rsid w:val="00D464F3"/>
    <w:rsid w:val="00D47991"/>
    <w:rsid w:val="00D52D2D"/>
    <w:rsid w:val="00D53885"/>
    <w:rsid w:val="00D563D9"/>
    <w:rsid w:val="00D566D2"/>
    <w:rsid w:val="00D608E5"/>
    <w:rsid w:val="00D60E63"/>
    <w:rsid w:val="00D60FDB"/>
    <w:rsid w:val="00D612D1"/>
    <w:rsid w:val="00D61B01"/>
    <w:rsid w:val="00D62606"/>
    <w:rsid w:val="00D63346"/>
    <w:rsid w:val="00D6364A"/>
    <w:rsid w:val="00D65123"/>
    <w:rsid w:val="00D66994"/>
    <w:rsid w:val="00D716E8"/>
    <w:rsid w:val="00D721CC"/>
    <w:rsid w:val="00D7232B"/>
    <w:rsid w:val="00D72CB7"/>
    <w:rsid w:val="00D7313A"/>
    <w:rsid w:val="00D74618"/>
    <w:rsid w:val="00D75687"/>
    <w:rsid w:val="00D75A76"/>
    <w:rsid w:val="00D75EA6"/>
    <w:rsid w:val="00D7689D"/>
    <w:rsid w:val="00D80956"/>
    <w:rsid w:val="00D81532"/>
    <w:rsid w:val="00D81894"/>
    <w:rsid w:val="00D819B9"/>
    <w:rsid w:val="00D827A5"/>
    <w:rsid w:val="00D82DDA"/>
    <w:rsid w:val="00D849D6"/>
    <w:rsid w:val="00D84FB8"/>
    <w:rsid w:val="00D85CC6"/>
    <w:rsid w:val="00D8618E"/>
    <w:rsid w:val="00D90042"/>
    <w:rsid w:val="00D9044E"/>
    <w:rsid w:val="00D909D3"/>
    <w:rsid w:val="00D924B6"/>
    <w:rsid w:val="00D938D1"/>
    <w:rsid w:val="00D93B37"/>
    <w:rsid w:val="00D93CC9"/>
    <w:rsid w:val="00D948C5"/>
    <w:rsid w:val="00D94FBE"/>
    <w:rsid w:val="00D950B9"/>
    <w:rsid w:val="00D96686"/>
    <w:rsid w:val="00DA3E38"/>
    <w:rsid w:val="00DA5044"/>
    <w:rsid w:val="00DA5297"/>
    <w:rsid w:val="00DA52B6"/>
    <w:rsid w:val="00DA6009"/>
    <w:rsid w:val="00DA61CE"/>
    <w:rsid w:val="00DA6CBE"/>
    <w:rsid w:val="00DA7AEF"/>
    <w:rsid w:val="00DB00DF"/>
    <w:rsid w:val="00DB0785"/>
    <w:rsid w:val="00DB09C7"/>
    <w:rsid w:val="00DB2D9C"/>
    <w:rsid w:val="00DB3BFB"/>
    <w:rsid w:val="00DB46CC"/>
    <w:rsid w:val="00DB6A24"/>
    <w:rsid w:val="00DB6BEA"/>
    <w:rsid w:val="00DB7622"/>
    <w:rsid w:val="00DC0028"/>
    <w:rsid w:val="00DC0EF4"/>
    <w:rsid w:val="00DC146F"/>
    <w:rsid w:val="00DC2757"/>
    <w:rsid w:val="00DC32A9"/>
    <w:rsid w:val="00DC384C"/>
    <w:rsid w:val="00DC3A3F"/>
    <w:rsid w:val="00DC6E86"/>
    <w:rsid w:val="00DD01B7"/>
    <w:rsid w:val="00DD139A"/>
    <w:rsid w:val="00DD200E"/>
    <w:rsid w:val="00DD3571"/>
    <w:rsid w:val="00DD3DCB"/>
    <w:rsid w:val="00DD414B"/>
    <w:rsid w:val="00DD6731"/>
    <w:rsid w:val="00DD69C3"/>
    <w:rsid w:val="00DD764E"/>
    <w:rsid w:val="00DD7AAA"/>
    <w:rsid w:val="00DE305D"/>
    <w:rsid w:val="00DE379E"/>
    <w:rsid w:val="00DE63F0"/>
    <w:rsid w:val="00DE683C"/>
    <w:rsid w:val="00DE7527"/>
    <w:rsid w:val="00DE79C2"/>
    <w:rsid w:val="00DE7E4E"/>
    <w:rsid w:val="00DF0355"/>
    <w:rsid w:val="00DF14DE"/>
    <w:rsid w:val="00DF1606"/>
    <w:rsid w:val="00DF1833"/>
    <w:rsid w:val="00DF1F82"/>
    <w:rsid w:val="00DF3528"/>
    <w:rsid w:val="00DF3DBD"/>
    <w:rsid w:val="00DF42B8"/>
    <w:rsid w:val="00DF45EE"/>
    <w:rsid w:val="00DF5EC9"/>
    <w:rsid w:val="00DF6582"/>
    <w:rsid w:val="00DF661E"/>
    <w:rsid w:val="00DF7623"/>
    <w:rsid w:val="00E01566"/>
    <w:rsid w:val="00E01A2F"/>
    <w:rsid w:val="00E022BA"/>
    <w:rsid w:val="00E03D76"/>
    <w:rsid w:val="00E04E08"/>
    <w:rsid w:val="00E04F1A"/>
    <w:rsid w:val="00E052D6"/>
    <w:rsid w:val="00E05AB0"/>
    <w:rsid w:val="00E05AE6"/>
    <w:rsid w:val="00E05C19"/>
    <w:rsid w:val="00E1002F"/>
    <w:rsid w:val="00E10289"/>
    <w:rsid w:val="00E111EA"/>
    <w:rsid w:val="00E119F3"/>
    <w:rsid w:val="00E12A89"/>
    <w:rsid w:val="00E13C1B"/>
    <w:rsid w:val="00E13C24"/>
    <w:rsid w:val="00E14A17"/>
    <w:rsid w:val="00E15C65"/>
    <w:rsid w:val="00E15DCF"/>
    <w:rsid w:val="00E15F01"/>
    <w:rsid w:val="00E163D7"/>
    <w:rsid w:val="00E17315"/>
    <w:rsid w:val="00E1779D"/>
    <w:rsid w:val="00E17CC2"/>
    <w:rsid w:val="00E17FF7"/>
    <w:rsid w:val="00E21AC1"/>
    <w:rsid w:val="00E21C6C"/>
    <w:rsid w:val="00E2202F"/>
    <w:rsid w:val="00E221F7"/>
    <w:rsid w:val="00E22852"/>
    <w:rsid w:val="00E23196"/>
    <w:rsid w:val="00E23C54"/>
    <w:rsid w:val="00E273FD"/>
    <w:rsid w:val="00E27ADE"/>
    <w:rsid w:val="00E30FE6"/>
    <w:rsid w:val="00E31194"/>
    <w:rsid w:val="00E32307"/>
    <w:rsid w:val="00E327A5"/>
    <w:rsid w:val="00E346CD"/>
    <w:rsid w:val="00E35979"/>
    <w:rsid w:val="00E35A42"/>
    <w:rsid w:val="00E373E1"/>
    <w:rsid w:val="00E374A8"/>
    <w:rsid w:val="00E40EC9"/>
    <w:rsid w:val="00E4368E"/>
    <w:rsid w:val="00E4405F"/>
    <w:rsid w:val="00E44384"/>
    <w:rsid w:val="00E44693"/>
    <w:rsid w:val="00E45680"/>
    <w:rsid w:val="00E469AB"/>
    <w:rsid w:val="00E46E60"/>
    <w:rsid w:val="00E4708A"/>
    <w:rsid w:val="00E47ABA"/>
    <w:rsid w:val="00E502A2"/>
    <w:rsid w:val="00E514CD"/>
    <w:rsid w:val="00E532BE"/>
    <w:rsid w:val="00E53E29"/>
    <w:rsid w:val="00E53E56"/>
    <w:rsid w:val="00E54C4D"/>
    <w:rsid w:val="00E54E07"/>
    <w:rsid w:val="00E554E5"/>
    <w:rsid w:val="00E60582"/>
    <w:rsid w:val="00E6099E"/>
    <w:rsid w:val="00E60AB2"/>
    <w:rsid w:val="00E615C4"/>
    <w:rsid w:val="00E62273"/>
    <w:rsid w:val="00E62363"/>
    <w:rsid w:val="00E6375E"/>
    <w:rsid w:val="00E6407D"/>
    <w:rsid w:val="00E64515"/>
    <w:rsid w:val="00E649C9"/>
    <w:rsid w:val="00E64B02"/>
    <w:rsid w:val="00E662D6"/>
    <w:rsid w:val="00E66AA3"/>
    <w:rsid w:val="00E70F56"/>
    <w:rsid w:val="00E711E9"/>
    <w:rsid w:val="00E73791"/>
    <w:rsid w:val="00E73C76"/>
    <w:rsid w:val="00E74062"/>
    <w:rsid w:val="00E752CD"/>
    <w:rsid w:val="00E77B4A"/>
    <w:rsid w:val="00E8276E"/>
    <w:rsid w:val="00E82C8B"/>
    <w:rsid w:val="00E84967"/>
    <w:rsid w:val="00E8550D"/>
    <w:rsid w:val="00E85511"/>
    <w:rsid w:val="00E85DD5"/>
    <w:rsid w:val="00E871FD"/>
    <w:rsid w:val="00E87759"/>
    <w:rsid w:val="00E877BA"/>
    <w:rsid w:val="00E904E6"/>
    <w:rsid w:val="00E918CE"/>
    <w:rsid w:val="00E921D6"/>
    <w:rsid w:val="00E9264B"/>
    <w:rsid w:val="00E945A1"/>
    <w:rsid w:val="00E962FC"/>
    <w:rsid w:val="00E96EF0"/>
    <w:rsid w:val="00E97214"/>
    <w:rsid w:val="00E97737"/>
    <w:rsid w:val="00EA1096"/>
    <w:rsid w:val="00EA21C2"/>
    <w:rsid w:val="00EA4BB8"/>
    <w:rsid w:val="00EA5128"/>
    <w:rsid w:val="00EA7F5B"/>
    <w:rsid w:val="00EB04F6"/>
    <w:rsid w:val="00EB07CF"/>
    <w:rsid w:val="00EB08B4"/>
    <w:rsid w:val="00EB143C"/>
    <w:rsid w:val="00EB297E"/>
    <w:rsid w:val="00EB3620"/>
    <w:rsid w:val="00EB3848"/>
    <w:rsid w:val="00EB5B40"/>
    <w:rsid w:val="00EB63E7"/>
    <w:rsid w:val="00EC03B9"/>
    <w:rsid w:val="00EC1807"/>
    <w:rsid w:val="00EC1E8D"/>
    <w:rsid w:val="00EC2C36"/>
    <w:rsid w:val="00EC312E"/>
    <w:rsid w:val="00EC36DF"/>
    <w:rsid w:val="00EC3BCF"/>
    <w:rsid w:val="00EC5047"/>
    <w:rsid w:val="00EC6C21"/>
    <w:rsid w:val="00ED0ADD"/>
    <w:rsid w:val="00ED3D97"/>
    <w:rsid w:val="00ED3DB2"/>
    <w:rsid w:val="00ED4469"/>
    <w:rsid w:val="00ED5A0D"/>
    <w:rsid w:val="00ED5ED6"/>
    <w:rsid w:val="00ED6177"/>
    <w:rsid w:val="00EE2380"/>
    <w:rsid w:val="00EE3561"/>
    <w:rsid w:val="00EE45C8"/>
    <w:rsid w:val="00EE48EE"/>
    <w:rsid w:val="00EE4CD9"/>
    <w:rsid w:val="00EE4D1C"/>
    <w:rsid w:val="00EE54FF"/>
    <w:rsid w:val="00EE6813"/>
    <w:rsid w:val="00EE7C36"/>
    <w:rsid w:val="00EE7C49"/>
    <w:rsid w:val="00EF10B7"/>
    <w:rsid w:val="00EF10FA"/>
    <w:rsid w:val="00EF1A22"/>
    <w:rsid w:val="00EF2B91"/>
    <w:rsid w:val="00EF34C9"/>
    <w:rsid w:val="00EF4B66"/>
    <w:rsid w:val="00EF4E49"/>
    <w:rsid w:val="00EF501F"/>
    <w:rsid w:val="00EF5170"/>
    <w:rsid w:val="00EF552A"/>
    <w:rsid w:val="00EF5EDD"/>
    <w:rsid w:val="00EF63C9"/>
    <w:rsid w:val="00EF6E79"/>
    <w:rsid w:val="00EF7225"/>
    <w:rsid w:val="00F0056B"/>
    <w:rsid w:val="00F02209"/>
    <w:rsid w:val="00F023A5"/>
    <w:rsid w:val="00F03052"/>
    <w:rsid w:val="00F03198"/>
    <w:rsid w:val="00F03A41"/>
    <w:rsid w:val="00F067C3"/>
    <w:rsid w:val="00F07306"/>
    <w:rsid w:val="00F0796E"/>
    <w:rsid w:val="00F079EF"/>
    <w:rsid w:val="00F10DD0"/>
    <w:rsid w:val="00F11DC9"/>
    <w:rsid w:val="00F12711"/>
    <w:rsid w:val="00F14793"/>
    <w:rsid w:val="00F14A05"/>
    <w:rsid w:val="00F14E77"/>
    <w:rsid w:val="00F162B8"/>
    <w:rsid w:val="00F1686C"/>
    <w:rsid w:val="00F17687"/>
    <w:rsid w:val="00F17A5C"/>
    <w:rsid w:val="00F208D9"/>
    <w:rsid w:val="00F20E01"/>
    <w:rsid w:val="00F236AF"/>
    <w:rsid w:val="00F24138"/>
    <w:rsid w:val="00F2529F"/>
    <w:rsid w:val="00F25716"/>
    <w:rsid w:val="00F3316E"/>
    <w:rsid w:val="00F33418"/>
    <w:rsid w:val="00F33823"/>
    <w:rsid w:val="00F365D4"/>
    <w:rsid w:val="00F369B5"/>
    <w:rsid w:val="00F412AC"/>
    <w:rsid w:val="00F4161C"/>
    <w:rsid w:val="00F419EE"/>
    <w:rsid w:val="00F42726"/>
    <w:rsid w:val="00F42B1E"/>
    <w:rsid w:val="00F43FE7"/>
    <w:rsid w:val="00F47CC2"/>
    <w:rsid w:val="00F53554"/>
    <w:rsid w:val="00F5370D"/>
    <w:rsid w:val="00F53AD6"/>
    <w:rsid w:val="00F53C11"/>
    <w:rsid w:val="00F5456F"/>
    <w:rsid w:val="00F546A2"/>
    <w:rsid w:val="00F5571A"/>
    <w:rsid w:val="00F55EAD"/>
    <w:rsid w:val="00F56A93"/>
    <w:rsid w:val="00F57249"/>
    <w:rsid w:val="00F60CDE"/>
    <w:rsid w:val="00F6107C"/>
    <w:rsid w:val="00F61644"/>
    <w:rsid w:val="00F61ED4"/>
    <w:rsid w:val="00F64DF7"/>
    <w:rsid w:val="00F65031"/>
    <w:rsid w:val="00F6561C"/>
    <w:rsid w:val="00F65D73"/>
    <w:rsid w:val="00F67C82"/>
    <w:rsid w:val="00F712D1"/>
    <w:rsid w:val="00F71542"/>
    <w:rsid w:val="00F721E7"/>
    <w:rsid w:val="00F73487"/>
    <w:rsid w:val="00F734FE"/>
    <w:rsid w:val="00F73CAD"/>
    <w:rsid w:val="00F746DA"/>
    <w:rsid w:val="00F746FD"/>
    <w:rsid w:val="00F74FD4"/>
    <w:rsid w:val="00F77063"/>
    <w:rsid w:val="00F77354"/>
    <w:rsid w:val="00F7756C"/>
    <w:rsid w:val="00F77BBB"/>
    <w:rsid w:val="00F8038D"/>
    <w:rsid w:val="00F8189B"/>
    <w:rsid w:val="00F82761"/>
    <w:rsid w:val="00F82A7F"/>
    <w:rsid w:val="00F84814"/>
    <w:rsid w:val="00F84F75"/>
    <w:rsid w:val="00F85340"/>
    <w:rsid w:val="00F85732"/>
    <w:rsid w:val="00F85A79"/>
    <w:rsid w:val="00F85C2B"/>
    <w:rsid w:val="00F8695A"/>
    <w:rsid w:val="00F91129"/>
    <w:rsid w:val="00F91AC4"/>
    <w:rsid w:val="00F93C85"/>
    <w:rsid w:val="00F94716"/>
    <w:rsid w:val="00F95575"/>
    <w:rsid w:val="00F973A5"/>
    <w:rsid w:val="00F97D02"/>
    <w:rsid w:val="00F97E40"/>
    <w:rsid w:val="00FA07EC"/>
    <w:rsid w:val="00FA094B"/>
    <w:rsid w:val="00FA0D81"/>
    <w:rsid w:val="00FA0E0A"/>
    <w:rsid w:val="00FA1B31"/>
    <w:rsid w:val="00FA4416"/>
    <w:rsid w:val="00FA4DFF"/>
    <w:rsid w:val="00FA5254"/>
    <w:rsid w:val="00FA5D4C"/>
    <w:rsid w:val="00FA678C"/>
    <w:rsid w:val="00FA67AB"/>
    <w:rsid w:val="00FA703E"/>
    <w:rsid w:val="00FA70C8"/>
    <w:rsid w:val="00FB33DF"/>
    <w:rsid w:val="00FB3675"/>
    <w:rsid w:val="00FB3731"/>
    <w:rsid w:val="00FB4066"/>
    <w:rsid w:val="00FB5B9D"/>
    <w:rsid w:val="00FB7925"/>
    <w:rsid w:val="00FC164C"/>
    <w:rsid w:val="00FC246F"/>
    <w:rsid w:val="00FC3148"/>
    <w:rsid w:val="00FC3474"/>
    <w:rsid w:val="00FC46C7"/>
    <w:rsid w:val="00FC4980"/>
    <w:rsid w:val="00FC5063"/>
    <w:rsid w:val="00FC5394"/>
    <w:rsid w:val="00FC5860"/>
    <w:rsid w:val="00FC7F6C"/>
    <w:rsid w:val="00FD132C"/>
    <w:rsid w:val="00FD13A2"/>
    <w:rsid w:val="00FD16DD"/>
    <w:rsid w:val="00FD1784"/>
    <w:rsid w:val="00FD1BF6"/>
    <w:rsid w:val="00FD348A"/>
    <w:rsid w:val="00FD38D6"/>
    <w:rsid w:val="00FD4FA6"/>
    <w:rsid w:val="00FE143A"/>
    <w:rsid w:val="00FE144E"/>
    <w:rsid w:val="00FE222E"/>
    <w:rsid w:val="00FE2BB4"/>
    <w:rsid w:val="00FE418B"/>
    <w:rsid w:val="00FE43C5"/>
    <w:rsid w:val="00FE482C"/>
    <w:rsid w:val="00FE4E96"/>
    <w:rsid w:val="00FE56A1"/>
    <w:rsid w:val="00FE5B11"/>
    <w:rsid w:val="00FE6E48"/>
    <w:rsid w:val="00FE7EEF"/>
    <w:rsid w:val="00FF0554"/>
    <w:rsid w:val="00FF06E1"/>
    <w:rsid w:val="00FF08A5"/>
    <w:rsid w:val="00FF0CA7"/>
    <w:rsid w:val="00FF1A42"/>
    <w:rsid w:val="00FF34A1"/>
    <w:rsid w:val="00FF34C1"/>
    <w:rsid w:val="00FF4D75"/>
    <w:rsid w:val="00FF4FE6"/>
    <w:rsid w:val="00FF6D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B3DB0C0"/>
  <w15:docId w15:val="{EBF84CF4-5898-47CA-BA87-E5F79D50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52E2"/>
    <w:rPr>
      <w:rFonts w:ascii="Arial Unicode MS" w:eastAsia="Arial Unicode MS" w:hAnsi="Arial Unicode MS" w:cs="Arial Unicode MS"/>
      <w:color w:val="000000"/>
      <w:sz w:val="24"/>
      <w:szCs w:val="24"/>
    </w:rPr>
  </w:style>
  <w:style w:type="paragraph" w:styleId="10">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
    <w:next w:val="a"/>
    <w:link w:val="110"/>
    <w:qFormat/>
    <w:rsid w:val="003F3ADC"/>
    <w:pPr>
      <w:keepNext/>
      <w:spacing w:before="240" w:after="60"/>
      <w:jc w:val="center"/>
      <w:outlineLvl w:val="0"/>
    </w:pPr>
    <w:rPr>
      <w:rFonts w:ascii="Times New Roman" w:eastAsia="Times New Roman" w:hAnsi="Times New Roman" w:cs="Times New Roman"/>
      <w:b/>
      <w:bCs/>
      <w:kern w:val="32"/>
      <w:sz w:val="28"/>
      <w:szCs w:val="32"/>
    </w:rPr>
  </w:style>
  <w:style w:type="paragraph" w:styleId="2">
    <w:name w:val="heading 2"/>
    <w:aliases w:val="H2"/>
    <w:basedOn w:val="a"/>
    <w:next w:val="a"/>
    <w:link w:val="20"/>
    <w:uiPriority w:val="9"/>
    <w:qFormat/>
    <w:rsid w:val="006B090A"/>
    <w:pPr>
      <w:keepNext/>
      <w:keepLines/>
      <w:spacing w:before="40" w:line="276" w:lineRule="auto"/>
      <w:outlineLvl w:val="1"/>
    </w:pPr>
    <w:rPr>
      <w:rFonts w:ascii="Cambria" w:eastAsia="Calibri" w:hAnsi="Cambria" w:cs="Times New Roman"/>
      <w:color w:val="365F91"/>
      <w:sz w:val="26"/>
      <w:szCs w:val="26"/>
      <w:lang w:eastAsia="en-US"/>
    </w:rPr>
  </w:style>
  <w:style w:type="paragraph" w:styleId="3">
    <w:name w:val="heading 3"/>
    <w:basedOn w:val="a"/>
    <w:next w:val="a"/>
    <w:link w:val="30"/>
    <w:uiPriority w:val="9"/>
    <w:qFormat/>
    <w:rsid w:val="006B090A"/>
    <w:pPr>
      <w:keepNext/>
      <w:keepLines/>
      <w:spacing w:before="200"/>
      <w:outlineLvl w:val="2"/>
    </w:pPr>
    <w:rPr>
      <w:rFonts w:ascii="Cambria" w:eastAsia="Calibri" w:hAnsi="Cambria" w:cs="Times New Roman"/>
      <w:b/>
      <w:bCs/>
      <w:color w:val="4F81BD"/>
    </w:rPr>
  </w:style>
  <w:style w:type="paragraph" w:styleId="4">
    <w:name w:val="heading 4"/>
    <w:basedOn w:val="a"/>
    <w:next w:val="a"/>
    <w:link w:val="40"/>
    <w:qFormat/>
    <w:rsid w:val="006B090A"/>
    <w:pPr>
      <w:keepNext/>
      <w:keepLines/>
      <w:spacing w:before="40" w:line="276" w:lineRule="auto"/>
      <w:outlineLvl w:val="3"/>
    </w:pPr>
    <w:rPr>
      <w:rFonts w:ascii="Cambria" w:eastAsia="Calibri" w:hAnsi="Cambria" w:cs="Times New Roman"/>
      <w:i/>
      <w:iCs/>
      <w:color w:val="365F91"/>
      <w:sz w:val="20"/>
      <w:szCs w:val="20"/>
      <w:lang w:eastAsia="en-US"/>
    </w:rPr>
  </w:style>
  <w:style w:type="paragraph" w:styleId="5">
    <w:name w:val="heading 5"/>
    <w:basedOn w:val="a"/>
    <w:next w:val="a"/>
    <w:link w:val="50"/>
    <w:uiPriority w:val="9"/>
    <w:qFormat/>
    <w:rsid w:val="006B090A"/>
    <w:pPr>
      <w:keepNext/>
      <w:keepLines/>
      <w:spacing w:before="40" w:line="276" w:lineRule="auto"/>
      <w:outlineLvl w:val="4"/>
    </w:pPr>
    <w:rPr>
      <w:rFonts w:ascii="Cambria" w:eastAsia="Calibri" w:hAnsi="Cambria" w:cs="Times New Roman"/>
      <w:color w:val="365F91"/>
      <w:sz w:val="20"/>
      <w:szCs w:val="20"/>
      <w:lang w:eastAsia="en-US"/>
    </w:rPr>
  </w:style>
  <w:style w:type="paragraph" w:styleId="6">
    <w:name w:val="heading 6"/>
    <w:basedOn w:val="a"/>
    <w:next w:val="a"/>
    <w:link w:val="60"/>
    <w:qFormat/>
    <w:rsid w:val="006B090A"/>
    <w:pPr>
      <w:keepNext/>
      <w:keepLines/>
      <w:spacing w:before="40" w:line="276" w:lineRule="auto"/>
      <w:outlineLvl w:val="5"/>
    </w:pPr>
    <w:rPr>
      <w:rFonts w:ascii="Cambria" w:eastAsia="Calibri" w:hAnsi="Cambria" w:cs="Times New Roman"/>
      <w:color w:val="243F60"/>
      <w:sz w:val="20"/>
      <w:szCs w:val="20"/>
      <w:lang w:eastAsia="en-US"/>
    </w:rPr>
  </w:style>
  <w:style w:type="paragraph" w:styleId="7">
    <w:name w:val="heading 7"/>
    <w:basedOn w:val="a"/>
    <w:next w:val="a"/>
    <w:link w:val="70"/>
    <w:uiPriority w:val="9"/>
    <w:qFormat/>
    <w:rsid w:val="006B090A"/>
    <w:pPr>
      <w:keepNext/>
      <w:keepLines/>
      <w:spacing w:before="40" w:line="276" w:lineRule="auto"/>
      <w:outlineLvl w:val="6"/>
    </w:pPr>
    <w:rPr>
      <w:rFonts w:ascii="Cambria" w:eastAsia="Calibri" w:hAnsi="Cambria" w:cs="Times New Roman"/>
      <w:i/>
      <w:iCs/>
      <w:color w:val="243F60"/>
      <w:sz w:val="20"/>
      <w:szCs w:val="20"/>
      <w:lang w:eastAsia="en-US"/>
    </w:rPr>
  </w:style>
  <w:style w:type="paragraph" w:styleId="8">
    <w:name w:val="heading 8"/>
    <w:basedOn w:val="a"/>
    <w:next w:val="a"/>
    <w:link w:val="80"/>
    <w:qFormat/>
    <w:rsid w:val="006B090A"/>
    <w:pPr>
      <w:keepNext/>
      <w:keepLines/>
      <w:spacing w:before="40" w:line="276" w:lineRule="auto"/>
      <w:outlineLvl w:val="7"/>
    </w:pPr>
    <w:rPr>
      <w:rFonts w:ascii="Cambria" w:eastAsia="Calibri" w:hAnsi="Cambria" w:cs="Times New Roman"/>
      <w:color w:val="272727"/>
      <w:sz w:val="21"/>
      <w:szCs w:val="21"/>
      <w:lang w:eastAsia="en-US"/>
    </w:rPr>
  </w:style>
  <w:style w:type="paragraph" w:styleId="9">
    <w:name w:val="heading 9"/>
    <w:basedOn w:val="a"/>
    <w:next w:val="a"/>
    <w:link w:val="90"/>
    <w:qFormat/>
    <w:rsid w:val="006B090A"/>
    <w:pPr>
      <w:keepNext/>
      <w:keepLines/>
      <w:spacing w:before="40" w:line="276" w:lineRule="auto"/>
      <w:outlineLvl w:val="8"/>
    </w:pPr>
    <w:rPr>
      <w:rFonts w:ascii="Cambria" w:eastAsia="Calibri" w:hAnsi="Cambria" w:cs="Times New Roman"/>
      <w:i/>
      <w:iCs/>
      <w:color w:val="272727"/>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0">
    <w:name w:val="Заголовок 1 Знак1"/>
    <w:aliases w:val="Заголовок 1 Знак Знак Знак Знак Знак Знак Знак Знак Знак Знак,H1 Знак,Заголовок 1 Знак Знак Знак Знак Знак Знак Знак Знак Знак Знак Знак Знак,Document Header1 Знак1,Заголовок 1 Знак2 Знак Знак,Заголовок 1 Знак1 Знак Знак Знак"/>
    <w:link w:val="10"/>
    <w:rsid w:val="003F3ADC"/>
    <w:rPr>
      <w:rFonts w:ascii="Times New Roman" w:eastAsia="Times New Roman" w:hAnsi="Times New Roman" w:cs="Times New Roman"/>
      <w:b/>
      <w:bCs/>
      <w:color w:val="000000"/>
      <w:kern w:val="32"/>
      <w:sz w:val="28"/>
      <w:szCs w:val="32"/>
    </w:rPr>
  </w:style>
  <w:style w:type="character" w:customStyle="1" w:styleId="20">
    <w:name w:val="Заголовок 2 Знак"/>
    <w:aliases w:val="H2 Знак"/>
    <w:link w:val="2"/>
    <w:uiPriority w:val="9"/>
    <w:rsid w:val="006B090A"/>
    <w:rPr>
      <w:rFonts w:ascii="Cambria" w:hAnsi="Cambria" w:cs="Cambria"/>
      <w:color w:val="365F91"/>
      <w:sz w:val="26"/>
      <w:szCs w:val="26"/>
      <w:lang w:eastAsia="en-US"/>
    </w:rPr>
  </w:style>
  <w:style w:type="character" w:customStyle="1" w:styleId="30">
    <w:name w:val="Заголовок 3 Знак"/>
    <w:link w:val="3"/>
    <w:uiPriority w:val="9"/>
    <w:rsid w:val="006B090A"/>
    <w:rPr>
      <w:rFonts w:ascii="Cambria" w:hAnsi="Cambria" w:cs="Cambria"/>
      <w:b/>
      <w:bCs/>
      <w:color w:val="4F81BD"/>
      <w:sz w:val="24"/>
      <w:szCs w:val="24"/>
    </w:rPr>
  </w:style>
  <w:style w:type="character" w:customStyle="1" w:styleId="40">
    <w:name w:val="Заголовок 4 Знак"/>
    <w:link w:val="4"/>
    <w:rsid w:val="006B090A"/>
    <w:rPr>
      <w:rFonts w:ascii="Cambria" w:hAnsi="Cambria" w:cs="Cambria"/>
      <w:i/>
      <w:iCs/>
      <w:color w:val="365F91"/>
      <w:lang w:eastAsia="en-US"/>
    </w:rPr>
  </w:style>
  <w:style w:type="character" w:customStyle="1" w:styleId="50">
    <w:name w:val="Заголовок 5 Знак"/>
    <w:link w:val="5"/>
    <w:uiPriority w:val="9"/>
    <w:rsid w:val="006B090A"/>
    <w:rPr>
      <w:rFonts w:ascii="Cambria" w:hAnsi="Cambria" w:cs="Cambria"/>
      <w:color w:val="365F91"/>
      <w:lang w:eastAsia="en-US"/>
    </w:rPr>
  </w:style>
  <w:style w:type="character" w:customStyle="1" w:styleId="60">
    <w:name w:val="Заголовок 6 Знак"/>
    <w:link w:val="6"/>
    <w:rsid w:val="006B090A"/>
    <w:rPr>
      <w:rFonts w:ascii="Cambria" w:hAnsi="Cambria" w:cs="Cambria"/>
      <w:color w:val="243F60"/>
      <w:lang w:eastAsia="en-US"/>
    </w:rPr>
  </w:style>
  <w:style w:type="character" w:customStyle="1" w:styleId="70">
    <w:name w:val="Заголовок 7 Знак"/>
    <w:link w:val="7"/>
    <w:uiPriority w:val="9"/>
    <w:rsid w:val="006B090A"/>
    <w:rPr>
      <w:rFonts w:ascii="Cambria" w:hAnsi="Cambria" w:cs="Cambria"/>
      <w:i/>
      <w:iCs/>
      <w:color w:val="243F60"/>
      <w:lang w:eastAsia="en-US"/>
    </w:rPr>
  </w:style>
  <w:style w:type="character" w:customStyle="1" w:styleId="80">
    <w:name w:val="Заголовок 8 Знак"/>
    <w:link w:val="8"/>
    <w:rsid w:val="006B090A"/>
    <w:rPr>
      <w:rFonts w:ascii="Cambria" w:hAnsi="Cambria" w:cs="Cambria"/>
      <w:color w:val="272727"/>
      <w:sz w:val="21"/>
      <w:szCs w:val="21"/>
      <w:lang w:eastAsia="en-US"/>
    </w:rPr>
  </w:style>
  <w:style w:type="character" w:customStyle="1" w:styleId="90">
    <w:name w:val="Заголовок 9 Знак"/>
    <w:link w:val="9"/>
    <w:rsid w:val="006B090A"/>
    <w:rPr>
      <w:rFonts w:ascii="Cambria" w:hAnsi="Cambria" w:cs="Cambria"/>
      <w:i/>
      <w:iCs/>
      <w:color w:val="272727"/>
      <w:sz w:val="21"/>
      <w:szCs w:val="21"/>
      <w:lang w:eastAsia="en-US"/>
    </w:rPr>
  </w:style>
  <w:style w:type="character" w:customStyle="1" w:styleId="12">
    <w:name w:val="Заголовок 1 Знак"/>
    <w:aliases w:val="Document Header1 Знак"/>
    <w:uiPriority w:val="9"/>
    <w:rsid w:val="003F3ADC"/>
    <w:rPr>
      <w:rFonts w:ascii="Cambria" w:eastAsia="Times New Roman" w:hAnsi="Cambria" w:cs="Times New Roman"/>
      <w:b/>
      <w:bCs/>
      <w:color w:val="365F91"/>
      <w:sz w:val="28"/>
      <w:szCs w:val="28"/>
      <w:lang w:eastAsia="ru-RU"/>
    </w:rPr>
  </w:style>
  <w:style w:type="character" w:styleId="a3">
    <w:name w:val="Hyperlink"/>
    <w:uiPriority w:val="99"/>
    <w:rsid w:val="003F3ADC"/>
    <w:rPr>
      <w:rFonts w:cs="Times New Roman"/>
      <w:color w:val="000080"/>
      <w:u w:val="single"/>
    </w:rPr>
  </w:style>
  <w:style w:type="paragraph" w:customStyle="1" w:styleId="ConsPlusNormal">
    <w:name w:val="ConsPlusNormal"/>
    <w:link w:val="ConsPlusNormal0"/>
    <w:qFormat/>
    <w:rsid w:val="003F3ADC"/>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locked/>
    <w:rsid w:val="003F3ADC"/>
    <w:rPr>
      <w:rFonts w:ascii="Arial" w:eastAsia="Times New Roman" w:hAnsi="Arial" w:cs="Arial"/>
      <w:sz w:val="22"/>
      <w:szCs w:val="22"/>
      <w:lang w:eastAsia="ru-RU" w:bidi="ar-SA"/>
    </w:rPr>
  </w:style>
  <w:style w:type="paragraph" w:styleId="a4">
    <w:name w:val="Body Text"/>
    <w:basedOn w:val="a"/>
    <w:link w:val="a5"/>
    <w:rsid w:val="003F3ADC"/>
    <w:pPr>
      <w:suppressAutoHyphens/>
      <w:spacing w:after="120"/>
      <w:jc w:val="both"/>
    </w:pPr>
    <w:rPr>
      <w:rFonts w:ascii="Times New Roman" w:eastAsia="Times New Roman" w:hAnsi="Times New Roman" w:cs="Times New Roman"/>
      <w:color w:val="auto"/>
      <w:lang w:eastAsia="ar-SA"/>
    </w:rPr>
  </w:style>
  <w:style w:type="character" w:customStyle="1" w:styleId="a5">
    <w:name w:val="Основной текст Знак"/>
    <w:link w:val="a4"/>
    <w:rsid w:val="003F3ADC"/>
    <w:rPr>
      <w:rFonts w:ascii="Times New Roman" w:eastAsia="Times New Roman" w:hAnsi="Times New Roman" w:cs="Times New Roman"/>
      <w:sz w:val="24"/>
      <w:szCs w:val="24"/>
      <w:lang w:eastAsia="ar-SA"/>
    </w:rPr>
  </w:style>
  <w:style w:type="paragraph" w:styleId="a6">
    <w:name w:val="No Spacing"/>
    <w:link w:val="a7"/>
    <w:uiPriority w:val="1"/>
    <w:qFormat/>
    <w:rsid w:val="003F3ADC"/>
    <w:rPr>
      <w:rFonts w:ascii="Times New Roman" w:hAnsi="Times New Roman"/>
      <w:szCs w:val="22"/>
      <w:lang w:eastAsia="en-US"/>
    </w:rPr>
  </w:style>
  <w:style w:type="paragraph" w:customStyle="1" w:styleId="a8">
    <w:name w:val="Готовый"/>
    <w:basedOn w:val="a"/>
    <w:rsid w:val="003F3A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color w:val="auto"/>
      <w:sz w:val="20"/>
      <w:szCs w:val="20"/>
    </w:rPr>
  </w:style>
  <w:style w:type="paragraph" w:styleId="a9">
    <w:name w:val="Normal (Web)"/>
    <w:aliases w:val="Обычный (Web),Обычный (Web)1"/>
    <w:basedOn w:val="a"/>
    <w:link w:val="aa"/>
    <w:unhideWhenUsed/>
    <w:qFormat/>
    <w:rsid w:val="003F3ADC"/>
    <w:pPr>
      <w:spacing w:before="100" w:beforeAutospacing="1" w:after="100" w:afterAutospacing="1"/>
    </w:pPr>
    <w:rPr>
      <w:rFonts w:ascii="Times New Roman" w:eastAsia="Times New Roman" w:hAnsi="Times New Roman" w:cs="Times New Roman"/>
      <w:color w:val="auto"/>
    </w:rPr>
  </w:style>
  <w:style w:type="paragraph" w:styleId="ab">
    <w:name w:val="Balloon Text"/>
    <w:basedOn w:val="a"/>
    <w:link w:val="ac"/>
    <w:uiPriority w:val="99"/>
    <w:unhideWhenUsed/>
    <w:rsid w:val="003F3ADC"/>
    <w:rPr>
      <w:rFonts w:ascii="Tahoma" w:hAnsi="Tahoma" w:cs="Times New Roman"/>
      <w:sz w:val="16"/>
      <w:szCs w:val="16"/>
    </w:rPr>
  </w:style>
  <w:style w:type="character" w:customStyle="1" w:styleId="ac">
    <w:name w:val="Текст выноски Знак"/>
    <w:link w:val="ab"/>
    <w:uiPriority w:val="99"/>
    <w:rsid w:val="003F3ADC"/>
    <w:rPr>
      <w:rFonts w:ascii="Tahoma" w:eastAsia="Arial Unicode MS" w:hAnsi="Tahoma" w:cs="Tahoma"/>
      <w:color w:val="000000"/>
      <w:sz w:val="16"/>
      <w:szCs w:val="16"/>
      <w:lang w:eastAsia="ru-RU"/>
    </w:rPr>
  </w:style>
  <w:style w:type="character" w:customStyle="1" w:styleId="ng-binding">
    <w:name w:val="ng-binding"/>
    <w:basedOn w:val="a0"/>
    <w:rsid w:val="003F3ADC"/>
  </w:style>
  <w:style w:type="paragraph" w:styleId="ad">
    <w:name w:val="List Paragraph"/>
    <w:basedOn w:val="a"/>
    <w:link w:val="ae"/>
    <w:uiPriority w:val="34"/>
    <w:qFormat/>
    <w:rsid w:val="003F3ADC"/>
    <w:pPr>
      <w:suppressAutoHyphens/>
      <w:spacing w:after="200" w:line="276" w:lineRule="auto"/>
      <w:ind w:left="720"/>
    </w:pPr>
    <w:rPr>
      <w:rFonts w:ascii="Calibri" w:eastAsia="Calibri" w:hAnsi="Calibri" w:cs="Times New Roman"/>
      <w:color w:val="auto"/>
      <w:sz w:val="22"/>
      <w:szCs w:val="22"/>
      <w:lang w:eastAsia="ar-SA"/>
    </w:rPr>
  </w:style>
  <w:style w:type="character" w:customStyle="1" w:styleId="bumpedfont15">
    <w:name w:val="bumpedfont15"/>
    <w:rsid w:val="003F3ADC"/>
  </w:style>
  <w:style w:type="paragraph" w:customStyle="1" w:styleId="13">
    <w:name w:val="Абзац списка1"/>
    <w:basedOn w:val="a"/>
    <w:rsid w:val="003F3ADC"/>
    <w:pPr>
      <w:spacing w:after="200" w:line="276" w:lineRule="auto"/>
      <w:ind w:left="720"/>
    </w:pPr>
    <w:rPr>
      <w:rFonts w:ascii="Calibri" w:eastAsia="Times New Roman" w:hAnsi="Calibri" w:cs="Calibri"/>
      <w:color w:val="auto"/>
      <w:sz w:val="22"/>
      <w:szCs w:val="22"/>
    </w:rPr>
  </w:style>
  <w:style w:type="character" w:customStyle="1" w:styleId="af">
    <w:name w:val="Колонтитул_"/>
    <w:link w:val="af0"/>
    <w:locked/>
    <w:rsid w:val="003F3ADC"/>
    <w:rPr>
      <w:shd w:val="clear" w:color="auto" w:fill="FFFFFF"/>
    </w:rPr>
  </w:style>
  <w:style w:type="paragraph" w:customStyle="1" w:styleId="af0">
    <w:name w:val="Колонтитул"/>
    <w:basedOn w:val="a"/>
    <w:link w:val="af"/>
    <w:rsid w:val="003F3ADC"/>
    <w:pPr>
      <w:shd w:val="clear" w:color="auto" w:fill="FFFFFF"/>
    </w:pPr>
    <w:rPr>
      <w:rFonts w:ascii="Calibri" w:eastAsia="Calibri" w:hAnsi="Calibri" w:cs="Times New Roman"/>
      <w:color w:val="auto"/>
      <w:sz w:val="20"/>
      <w:szCs w:val="20"/>
    </w:rPr>
  </w:style>
  <w:style w:type="character" w:customStyle="1" w:styleId="100">
    <w:name w:val="Колонтитул + 10"/>
    <w:aliases w:val="5 pt"/>
    <w:rsid w:val="003F3ADC"/>
    <w:rPr>
      <w:rFonts w:ascii="Times New Roman" w:hAnsi="Times New Roman" w:cs="Times New Roman"/>
      <w:spacing w:val="0"/>
      <w:sz w:val="21"/>
      <w:szCs w:val="21"/>
    </w:rPr>
  </w:style>
  <w:style w:type="paragraph" w:styleId="af1">
    <w:name w:val="header"/>
    <w:basedOn w:val="a"/>
    <w:link w:val="af2"/>
    <w:uiPriority w:val="99"/>
    <w:rsid w:val="003F3ADC"/>
    <w:pPr>
      <w:tabs>
        <w:tab w:val="center" w:pos="4677"/>
        <w:tab w:val="right" w:pos="9355"/>
      </w:tabs>
    </w:pPr>
    <w:rPr>
      <w:rFonts w:cs="Times New Roman"/>
    </w:rPr>
  </w:style>
  <w:style w:type="character" w:customStyle="1" w:styleId="af2">
    <w:name w:val="Верхний колонтитул Знак"/>
    <w:link w:val="af1"/>
    <w:uiPriority w:val="99"/>
    <w:rsid w:val="003F3ADC"/>
    <w:rPr>
      <w:rFonts w:ascii="Arial Unicode MS" w:eastAsia="Arial Unicode MS" w:hAnsi="Arial Unicode MS" w:cs="Arial Unicode MS"/>
      <w:color w:val="000000"/>
      <w:sz w:val="24"/>
      <w:szCs w:val="24"/>
      <w:lang w:eastAsia="ru-RU"/>
    </w:rPr>
  </w:style>
  <w:style w:type="character" w:styleId="af3">
    <w:name w:val="page number"/>
    <w:basedOn w:val="a0"/>
    <w:rsid w:val="003F3ADC"/>
  </w:style>
  <w:style w:type="paragraph" w:customStyle="1" w:styleId="14">
    <w:name w:val="Знак1"/>
    <w:basedOn w:val="a"/>
    <w:rsid w:val="006B090A"/>
    <w:pPr>
      <w:spacing w:before="100" w:beforeAutospacing="1" w:after="100" w:afterAutospacing="1"/>
    </w:pPr>
    <w:rPr>
      <w:rFonts w:ascii="Tahoma" w:eastAsia="Times New Roman" w:hAnsi="Tahoma" w:cs="Tahoma"/>
      <w:color w:val="auto"/>
      <w:sz w:val="20"/>
      <w:szCs w:val="20"/>
      <w:lang w:val="en-US" w:eastAsia="en-US"/>
    </w:rPr>
  </w:style>
  <w:style w:type="paragraph" w:styleId="af4">
    <w:name w:val="Body Text Indent"/>
    <w:basedOn w:val="a"/>
    <w:link w:val="af5"/>
    <w:rsid w:val="006B090A"/>
    <w:pPr>
      <w:suppressAutoHyphens/>
      <w:spacing w:after="120"/>
      <w:ind w:left="283"/>
      <w:jc w:val="both"/>
    </w:pPr>
    <w:rPr>
      <w:rFonts w:ascii="Times New Roman" w:eastAsia="Times New Roman" w:hAnsi="Times New Roman" w:cs="Times New Roman"/>
      <w:color w:val="auto"/>
      <w:lang w:eastAsia="ar-SA"/>
    </w:rPr>
  </w:style>
  <w:style w:type="character" w:customStyle="1" w:styleId="af5">
    <w:name w:val="Основной текст с отступом Знак"/>
    <w:link w:val="af4"/>
    <w:rsid w:val="006B090A"/>
    <w:rPr>
      <w:rFonts w:ascii="Times New Roman" w:eastAsia="Times New Roman" w:hAnsi="Times New Roman"/>
      <w:sz w:val="24"/>
      <w:szCs w:val="24"/>
      <w:lang w:eastAsia="ar-SA"/>
    </w:rPr>
  </w:style>
  <w:style w:type="paragraph" w:customStyle="1" w:styleId="15">
    <w:name w:val="е1"/>
    <w:basedOn w:val="a"/>
    <w:rsid w:val="006B090A"/>
    <w:pPr>
      <w:keepNext/>
      <w:tabs>
        <w:tab w:val="num" w:pos="0"/>
      </w:tabs>
      <w:spacing w:before="280" w:after="280"/>
      <w:ind w:hanging="360"/>
      <w:jc w:val="center"/>
    </w:pPr>
    <w:rPr>
      <w:rFonts w:ascii="Times New Roman" w:eastAsia="Times New Roman" w:hAnsi="Times New Roman" w:cs="Times New Roman"/>
      <w:b/>
      <w:color w:val="auto"/>
    </w:rPr>
  </w:style>
  <w:style w:type="paragraph" w:customStyle="1" w:styleId="21">
    <w:name w:val="е2"/>
    <w:basedOn w:val="a"/>
    <w:rsid w:val="006B090A"/>
    <w:pPr>
      <w:tabs>
        <w:tab w:val="num" w:pos="0"/>
      </w:tabs>
      <w:ind w:hanging="360"/>
      <w:jc w:val="both"/>
    </w:pPr>
    <w:rPr>
      <w:rFonts w:ascii="Times New Roman" w:eastAsia="Times New Roman" w:hAnsi="Times New Roman" w:cs="Times New Roman"/>
      <w:color w:val="auto"/>
    </w:rPr>
  </w:style>
  <w:style w:type="paragraph" w:customStyle="1" w:styleId="31">
    <w:name w:val="е3"/>
    <w:basedOn w:val="a"/>
    <w:rsid w:val="006B090A"/>
    <w:pPr>
      <w:tabs>
        <w:tab w:val="num" w:pos="360"/>
      </w:tabs>
      <w:ind w:left="360" w:hanging="720"/>
      <w:jc w:val="both"/>
    </w:pPr>
    <w:rPr>
      <w:rFonts w:ascii="Times New Roman" w:eastAsia="Times New Roman" w:hAnsi="Times New Roman" w:cs="Times New Roman"/>
      <w:color w:val="auto"/>
    </w:rPr>
  </w:style>
  <w:style w:type="paragraph" w:styleId="af6">
    <w:name w:val="footer"/>
    <w:basedOn w:val="a"/>
    <w:link w:val="af7"/>
    <w:uiPriority w:val="99"/>
    <w:rsid w:val="006B090A"/>
    <w:pPr>
      <w:tabs>
        <w:tab w:val="center" w:pos="4677"/>
        <w:tab w:val="right" w:pos="9355"/>
      </w:tabs>
      <w:suppressAutoHyphens/>
      <w:spacing w:after="60"/>
      <w:jc w:val="both"/>
    </w:pPr>
    <w:rPr>
      <w:rFonts w:ascii="Times New Roman" w:eastAsia="Times New Roman" w:hAnsi="Times New Roman" w:cs="Times New Roman"/>
      <w:color w:val="auto"/>
      <w:lang w:eastAsia="ar-SA"/>
    </w:rPr>
  </w:style>
  <w:style w:type="character" w:customStyle="1" w:styleId="af7">
    <w:name w:val="Нижний колонтитул Знак"/>
    <w:link w:val="af6"/>
    <w:uiPriority w:val="99"/>
    <w:rsid w:val="006B090A"/>
    <w:rPr>
      <w:rFonts w:ascii="Times New Roman" w:eastAsia="Times New Roman" w:hAnsi="Times New Roman"/>
      <w:sz w:val="24"/>
      <w:szCs w:val="24"/>
      <w:lang w:eastAsia="ar-SA"/>
    </w:rPr>
  </w:style>
  <w:style w:type="character" w:styleId="af8">
    <w:name w:val="Strong"/>
    <w:uiPriority w:val="22"/>
    <w:qFormat/>
    <w:rsid w:val="006B090A"/>
    <w:rPr>
      <w:rFonts w:cs="Times New Roman"/>
      <w:b/>
      <w:bCs/>
    </w:rPr>
  </w:style>
  <w:style w:type="character" w:customStyle="1" w:styleId="apple-converted-space">
    <w:name w:val="apple-converted-space"/>
    <w:rsid w:val="006B090A"/>
  </w:style>
  <w:style w:type="character" w:styleId="af9">
    <w:name w:val="Emphasis"/>
    <w:uiPriority w:val="20"/>
    <w:qFormat/>
    <w:rsid w:val="006B090A"/>
    <w:rPr>
      <w:rFonts w:cs="Times New Roman"/>
      <w:i/>
      <w:iCs/>
    </w:rPr>
  </w:style>
  <w:style w:type="paragraph" w:customStyle="1" w:styleId="afa">
    <w:name w:val="Пункт"/>
    <w:basedOn w:val="a"/>
    <w:uiPriority w:val="99"/>
    <w:rsid w:val="006B090A"/>
    <w:pPr>
      <w:tabs>
        <w:tab w:val="num" w:pos="1980"/>
      </w:tabs>
      <w:ind w:left="1404" w:hanging="504"/>
      <w:jc w:val="both"/>
    </w:pPr>
    <w:rPr>
      <w:rFonts w:ascii="Calibri" w:eastAsia="Times New Roman" w:hAnsi="Calibri" w:cs="Times New Roman"/>
      <w:color w:val="auto"/>
    </w:rPr>
  </w:style>
  <w:style w:type="paragraph" w:customStyle="1" w:styleId="formattext">
    <w:name w:val="formattext"/>
    <w:basedOn w:val="a"/>
    <w:rsid w:val="006B090A"/>
    <w:pPr>
      <w:spacing w:before="100" w:beforeAutospacing="1" w:after="100" w:afterAutospacing="1"/>
    </w:pPr>
    <w:rPr>
      <w:rFonts w:ascii="Times New Roman" w:eastAsia="Calibri" w:hAnsi="Times New Roman" w:cs="Times New Roman"/>
      <w:color w:val="auto"/>
    </w:rPr>
  </w:style>
  <w:style w:type="paragraph" w:customStyle="1" w:styleId="standard">
    <w:name w:val="standard"/>
    <w:basedOn w:val="a"/>
    <w:rsid w:val="006B090A"/>
    <w:pPr>
      <w:spacing w:before="100" w:beforeAutospacing="1" w:after="100" w:afterAutospacing="1"/>
    </w:pPr>
    <w:rPr>
      <w:rFonts w:ascii="Times New Roman" w:eastAsia="Calibri" w:hAnsi="Times New Roman" w:cs="Times New Roman"/>
      <w:color w:val="auto"/>
    </w:rPr>
  </w:style>
  <w:style w:type="paragraph" w:customStyle="1" w:styleId="default">
    <w:name w:val="default"/>
    <w:basedOn w:val="a"/>
    <w:rsid w:val="006B090A"/>
    <w:pPr>
      <w:spacing w:before="100" w:beforeAutospacing="1" w:after="100" w:afterAutospacing="1"/>
    </w:pPr>
    <w:rPr>
      <w:rFonts w:ascii="Times New Roman" w:eastAsia="Calibri" w:hAnsi="Times New Roman" w:cs="Times New Roman"/>
      <w:color w:val="auto"/>
    </w:rPr>
  </w:style>
  <w:style w:type="paragraph" w:customStyle="1" w:styleId="22">
    <w:name w:val="Без интервала2"/>
    <w:rsid w:val="006B090A"/>
    <w:rPr>
      <w:rFonts w:cs="Calibri"/>
      <w:sz w:val="22"/>
      <w:szCs w:val="22"/>
      <w:lang w:eastAsia="en-US"/>
    </w:rPr>
  </w:style>
  <w:style w:type="paragraph" w:customStyle="1" w:styleId="16">
    <w:name w:val="Без интервала1"/>
    <w:rsid w:val="006B090A"/>
    <w:rPr>
      <w:rFonts w:ascii="Times New Roman" w:hAnsi="Times New Roman"/>
      <w:sz w:val="24"/>
      <w:szCs w:val="24"/>
    </w:rPr>
  </w:style>
  <w:style w:type="paragraph" w:customStyle="1" w:styleId="Default0">
    <w:name w:val="Default"/>
    <w:uiPriority w:val="99"/>
    <w:rsid w:val="006B090A"/>
    <w:pPr>
      <w:autoSpaceDE w:val="0"/>
      <w:autoSpaceDN w:val="0"/>
      <w:adjustRightInd w:val="0"/>
    </w:pPr>
    <w:rPr>
      <w:rFonts w:ascii="Book Antiqua" w:eastAsia="Times New Roman" w:hAnsi="Book Antiqua" w:cs="Book Antiqua"/>
      <w:color w:val="000000"/>
      <w:sz w:val="24"/>
      <w:szCs w:val="24"/>
    </w:rPr>
  </w:style>
  <w:style w:type="character" w:customStyle="1" w:styleId="HTML">
    <w:name w:val="Адрес HTML Знак"/>
    <w:link w:val="HTML0"/>
    <w:semiHidden/>
    <w:rsid w:val="006B090A"/>
    <w:rPr>
      <w:rFonts w:eastAsia="Times New Roman" w:cs="Calibri"/>
      <w:i/>
      <w:iCs/>
      <w:lang w:eastAsia="en-US"/>
    </w:rPr>
  </w:style>
  <w:style w:type="paragraph" w:styleId="HTML0">
    <w:name w:val="HTML Address"/>
    <w:basedOn w:val="a"/>
    <w:link w:val="HTML"/>
    <w:semiHidden/>
    <w:rsid w:val="006B090A"/>
    <w:rPr>
      <w:rFonts w:ascii="Calibri" w:eastAsia="Times New Roman" w:hAnsi="Calibri" w:cs="Times New Roman"/>
      <w:i/>
      <w:iCs/>
      <w:color w:val="auto"/>
      <w:sz w:val="20"/>
      <w:szCs w:val="20"/>
      <w:lang w:eastAsia="en-US"/>
    </w:rPr>
  </w:style>
  <w:style w:type="paragraph" w:customStyle="1" w:styleId="17">
    <w:name w:val="Выделенная цитата1"/>
    <w:basedOn w:val="a"/>
    <w:next w:val="a"/>
    <w:link w:val="IntenseQuoteChar"/>
    <w:rsid w:val="006B090A"/>
    <w:pPr>
      <w:pBdr>
        <w:top w:val="single" w:sz="4" w:space="10" w:color="4F81BD"/>
        <w:bottom w:val="single" w:sz="4" w:space="10" w:color="4F81BD"/>
      </w:pBdr>
      <w:spacing w:before="360" w:after="360" w:line="276" w:lineRule="auto"/>
      <w:ind w:left="864" w:right="864"/>
      <w:jc w:val="center"/>
    </w:pPr>
    <w:rPr>
      <w:rFonts w:ascii="Calibri" w:eastAsia="Times New Roman" w:hAnsi="Calibri" w:cs="Times New Roman"/>
      <w:i/>
      <w:iCs/>
      <w:color w:val="4F81BD"/>
      <w:sz w:val="20"/>
      <w:szCs w:val="20"/>
      <w:lang w:eastAsia="en-US"/>
    </w:rPr>
  </w:style>
  <w:style w:type="character" w:customStyle="1" w:styleId="IntenseQuoteChar">
    <w:name w:val="Intense Quote Char"/>
    <w:link w:val="17"/>
    <w:locked/>
    <w:rsid w:val="006B090A"/>
    <w:rPr>
      <w:rFonts w:eastAsia="Times New Roman" w:cs="Calibri"/>
      <w:i/>
      <w:iCs/>
      <w:color w:val="4F81BD"/>
      <w:lang w:eastAsia="en-US"/>
    </w:rPr>
  </w:style>
  <w:style w:type="character" w:customStyle="1" w:styleId="afb">
    <w:name w:val="Дата Знак"/>
    <w:link w:val="afc"/>
    <w:semiHidden/>
    <w:rsid w:val="006B090A"/>
    <w:rPr>
      <w:rFonts w:eastAsia="Times New Roman" w:cs="Calibri"/>
      <w:lang w:eastAsia="en-US"/>
    </w:rPr>
  </w:style>
  <w:style w:type="paragraph" w:styleId="afc">
    <w:name w:val="Date"/>
    <w:basedOn w:val="a"/>
    <w:next w:val="a"/>
    <w:link w:val="afb"/>
    <w:semiHidden/>
    <w:rsid w:val="006B090A"/>
    <w:pPr>
      <w:spacing w:after="200" w:line="276" w:lineRule="auto"/>
    </w:pPr>
    <w:rPr>
      <w:rFonts w:ascii="Calibri" w:eastAsia="Times New Roman" w:hAnsi="Calibri" w:cs="Times New Roman"/>
      <w:color w:val="auto"/>
      <w:sz w:val="20"/>
      <w:szCs w:val="20"/>
      <w:lang w:eastAsia="en-US"/>
    </w:rPr>
  </w:style>
  <w:style w:type="character" w:customStyle="1" w:styleId="afd">
    <w:name w:val="Заголовок записки Знак"/>
    <w:link w:val="afe"/>
    <w:semiHidden/>
    <w:rsid w:val="006B090A"/>
    <w:rPr>
      <w:rFonts w:eastAsia="Times New Roman" w:cs="Calibri"/>
      <w:lang w:eastAsia="en-US"/>
    </w:rPr>
  </w:style>
  <w:style w:type="paragraph" w:styleId="afe">
    <w:name w:val="Note Heading"/>
    <w:basedOn w:val="a"/>
    <w:next w:val="a"/>
    <w:link w:val="afd"/>
    <w:semiHidden/>
    <w:rsid w:val="006B090A"/>
    <w:rPr>
      <w:rFonts w:ascii="Calibri" w:eastAsia="Times New Roman" w:hAnsi="Calibri" w:cs="Times New Roman"/>
      <w:color w:val="auto"/>
      <w:sz w:val="20"/>
      <w:szCs w:val="20"/>
      <w:lang w:eastAsia="en-US"/>
    </w:rPr>
  </w:style>
  <w:style w:type="paragraph" w:customStyle="1" w:styleId="18">
    <w:name w:val="Заголовок оглавления1"/>
    <w:basedOn w:val="10"/>
    <w:next w:val="a"/>
    <w:rsid w:val="006B090A"/>
    <w:pPr>
      <w:keepLines/>
      <w:spacing w:after="0" w:line="276" w:lineRule="auto"/>
      <w:jc w:val="left"/>
      <w:outlineLvl w:val="9"/>
    </w:pPr>
    <w:rPr>
      <w:rFonts w:ascii="Cambria" w:eastAsia="Calibri" w:hAnsi="Cambria" w:cs="Cambria"/>
      <w:b w:val="0"/>
      <w:bCs w:val="0"/>
      <w:color w:val="365F91"/>
      <w:kern w:val="0"/>
      <w:sz w:val="32"/>
      <w:lang w:eastAsia="en-US"/>
    </w:rPr>
  </w:style>
  <w:style w:type="character" w:customStyle="1" w:styleId="aff">
    <w:name w:val="Красная строка Знак"/>
    <w:link w:val="aff0"/>
    <w:semiHidden/>
    <w:rsid w:val="006B090A"/>
    <w:rPr>
      <w:rFonts w:ascii="Times New Roman" w:eastAsia="Times New Roman" w:hAnsi="Times New Roman" w:cs="Calibri"/>
      <w:sz w:val="24"/>
      <w:szCs w:val="24"/>
      <w:lang w:eastAsia="en-US"/>
    </w:rPr>
  </w:style>
  <w:style w:type="paragraph" w:styleId="aff0">
    <w:name w:val="Body Text First Indent"/>
    <w:basedOn w:val="a4"/>
    <w:link w:val="aff"/>
    <w:semiHidden/>
    <w:rsid w:val="006B090A"/>
    <w:pPr>
      <w:suppressAutoHyphens w:val="0"/>
      <w:spacing w:after="200" w:line="276" w:lineRule="auto"/>
      <w:ind w:firstLine="360"/>
      <w:jc w:val="left"/>
    </w:pPr>
    <w:rPr>
      <w:lang w:eastAsia="en-US"/>
    </w:rPr>
  </w:style>
  <w:style w:type="character" w:customStyle="1" w:styleId="23">
    <w:name w:val="Красная строка 2 Знак"/>
    <w:link w:val="24"/>
    <w:semiHidden/>
    <w:rsid w:val="006B090A"/>
    <w:rPr>
      <w:rFonts w:ascii="Times New Roman" w:eastAsia="Times New Roman" w:hAnsi="Times New Roman" w:cs="Calibri"/>
      <w:sz w:val="24"/>
      <w:szCs w:val="24"/>
      <w:lang w:eastAsia="en-US"/>
    </w:rPr>
  </w:style>
  <w:style w:type="paragraph" w:styleId="24">
    <w:name w:val="Body Text First Indent 2"/>
    <w:basedOn w:val="af4"/>
    <w:link w:val="23"/>
    <w:semiHidden/>
    <w:rsid w:val="006B090A"/>
    <w:pPr>
      <w:suppressAutoHyphens w:val="0"/>
      <w:spacing w:after="200" w:line="276" w:lineRule="auto"/>
      <w:ind w:left="360" w:firstLine="360"/>
      <w:jc w:val="left"/>
    </w:pPr>
    <w:rPr>
      <w:lang w:eastAsia="en-US"/>
    </w:rPr>
  </w:style>
  <w:style w:type="paragraph" w:styleId="aff1">
    <w:name w:val="Title"/>
    <w:basedOn w:val="a"/>
    <w:next w:val="a"/>
    <w:link w:val="19"/>
    <w:uiPriority w:val="99"/>
    <w:qFormat/>
    <w:rsid w:val="006B090A"/>
    <w:rPr>
      <w:rFonts w:ascii="Cambria" w:eastAsia="Calibri" w:hAnsi="Cambria" w:cs="Times New Roman"/>
      <w:color w:val="auto"/>
      <w:spacing w:val="-10"/>
      <w:kern w:val="28"/>
      <w:sz w:val="56"/>
      <w:szCs w:val="56"/>
      <w:lang w:eastAsia="en-US"/>
    </w:rPr>
  </w:style>
  <w:style w:type="character" w:customStyle="1" w:styleId="19">
    <w:name w:val="Заголовок Знак1"/>
    <w:link w:val="aff1"/>
    <w:uiPriority w:val="99"/>
    <w:rsid w:val="006B090A"/>
    <w:rPr>
      <w:rFonts w:ascii="Cambria" w:hAnsi="Cambria" w:cs="Cambria"/>
      <w:spacing w:val="-10"/>
      <w:kern w:val="28"/>
      <w:sz w:val="56"/>
      <w:szCs w:val="56"/>
      <w:lang w:eastAsia="en-US"/>
    </w:rPr>
  </w:style>
  <w:style w:type="character" w:customStyle="1" w:styleId="25">
    <w:name w:val="Основной текст 2 Знак"/>
    <w:link w:val="26"/>
    <w:semiHidden/>
    <w:rsid w:val="006B090A"/>
    <w:rPr>
      <w:rFonts w:eastAsia="Times New Roman" w:cs="Calibri"/>
      <w:lang w:eastAsia="en-US"/>
    </w:rPr>
  </w:style>
  <w:style w:type="paragraph" w:styleId="26">
    <w:name w:val="Body Text 2"/>
    <w:basedOn w:val="a"/>
    <w:link w:val="25"/>
    <w:semiHidden/>
    <w:rsid w:val="006B090A"/>
    <w:pPr>
      <w:spacing w:after="120" w:line="480" w:lineRule="auto"/>
    </w:pPr>
    <w:rPr>
      <w:rFonts w:ascii="Calibri" w:eastAsia="Times New Roman" w:hAnsi="Calibri" w:cs="Times New Roman"/>
      <w:color w:val="auto"/>
      <w:sz w:val="20"/>
      <w:szCs w:val="20"/>
      <w:lang w:eastAsia="en-US"/>
    </w:rPr>
  </w:style>
  <w:style w:type="character" w:customStyle="1" w:styleId="32">
    <w:name w:val="Основной текст 3 Знак"/>
    <w:link w:val="33"/>
    <w:semiHidden/>
    <w:rsid w:val="006B090A"/>
    <w:rPr>
      <w:rFonts w:eastAsia="Times New Roman" w:cs="Calibri"/>
      <w:sz w:val="16"/>
      <w:szCs w:val="16"/>
      <w:lang w:eastAsia="en-US"/>
    </w:rPr>
  </w:style>
  <w:style w:type="paragraph" w:styleId="33">
    <w:name w:val="Body Text 3"/>
    <w:basedOn w:val="a"/>
    <w:link w:val="32"/>
    <w:rsid w:val="006B090A"/>
    <w:pPr>
      <w:spacing w:after="120" w:line="276" w:lineRule="auto"/>
    </w:pPr>
    <w:rPr>
      <w:rFonts w:ascii="Calibri" w:eastAsia="Times New Roman" w:hAnsi="Calibri" w:cs="Times New Roman"/>
      <w:color w:val="auto"/>
      <w:sz w:val="16"/>
      <w:szCs w:val="16"/>
      <w:lang w:eastAsia="en-US"/>
    </w:rPr>
  </w:style>
  <w:style w:type="character" w:customStyle="1" w:styleId="27">
    <w:name w:val="Основной текст с отступом 2 Знак"/>
    <w:link w:val="28"/>
    <w:semiHidden/>
    <w:rsid w:val="006B090A"/>
    <w:rPr>
      <w:rFonts w:eastAsia="Times New Roman" w:cs="Calibri"/>
      <w:lang w:eastAsia="en-US"/>
    </w:rPr>
  </w:style>
  <w:style w:type="paragraph" w:styleId="28">
    <w:name w:val="Body Text Indent 2"/>
    <w:basedOn w:val="a"/>
    <w:link w:val="27"/>
    <w:semiHidden/>
    <w:rsid w:val="006B090A"/>
    <w:pPr>
      <w:spacing w:after="120" w:line="480" w:lineRule="auto"/>
      <w:ind w:left="283"/>
    </w:pPr>
    <w:rPr>
      <w:rFonts w:ascii="Calibri" w:eastAsia="Times New Roman" w:hAnsi="Calibri" w:cs="Times New Roman"/>
      <w:color w:val="auto"/>
      <w:sz w:val="20"/>
      <w:szCs w:val="20"/>
      <w:lang w:eastAsia="en-US"/>
    </w:rPr>
  </w:style>
  <w:style w:type="character" w:customStyle="1" w:styleId="34">
    <w:name w:val="Основной текст с отступом 3 Знак"/>
    <w:link w:val="35"/>
    <w:rsid w:val="006B090A"/>
    <w:rPr>
      <w:rFonts w:eastAsia="Times New Roman" w:cs="Calibri"/>
      <w:sz w:val="16"/>
      <w:szCs w:val="16"/>
      <w:lang w:eastAsia="en-US"/>
    </w:rPr>
  </w:style>
  <w:style w:type="paragraph" w:styleId="35">
    <w:name w:val="Body Text Indent 3"/>
    <w:basedOn w:val="a"/>
    <w:link w:val="34"/>
    <w:rsid w:val="006B090A"/>
    <w:pPr>
      <w:spacing w:after="120" w:line="276" w:lineRule="auto"/>
      <w:ind w:left="283"/>
    </w:pPr>
    <w:rPr>
      <w:rFonts w:ascii="Calibri" w:eastAsia="Times New Roman" w:hAnsi="Calibri" w:cs="Times New Roman"/>
      <w:color w:val="auto"/>
      <w:sz w:val="16"/>
      <w:szCs w:val="16"/>
      <w:lang w:eastAsia="en-US"/>
    </w:rPr>
  </w:style>
  <w:style w:type="paragraph" w:styleId="aff2">
    <w:name w:val="Subtitle"/>
    <w:basedOn w:val="a"/>
    <w:next w:val="a"/>
    <w:link w:val="aff3"/>
    <w:qFormat/>
    <w:rsid w:val="006B090A"/>
    <w:pPr>
      <w:numPr>
        <w:ilvl w:val="1"/>
      </w:numPr>
      <w:spacing w:after="160" w:line="276" w:lineRule="auto"/>
    </w:pPr>
    <w:rPr>
      <w:rFonts w:ascii="Calibri" w:eastAsia="Calibri" w:hAnsi="Calibri" w:cs="Times New Roman"/>
      <w:color w:val="5A5A5A"/>
      <w:spacing w:val="15"/>
      <w:sz w:val="22"/>
      <w:szCs w:val="22"/>
      <w:lang w:eastAsia="en-US"/>
    </w:rPr>
  </w:style>
  <w:style w:type="character" w:customStyle="1" w:styleId="aff3">
    <w:name w:val="Подзаголовок Знак"/>
    <w:link w:val="aff2"/>
    <w:rsid w:val="006B090A"/>
    <w:rPr>
      <w:rFonts w:cs="Calibri"/>
      <w:color w:val="5A5A5A"/>
      <w:spacing w:val="15"/>
      <w:sz w:val="22"/>
      <w:szCs w:val="22"/>
      <w:lang w:eastAsia="en-US"/>
    </w:rPr>
  </w:style>
  <w:style w:type="character" w:customStyle="1" w:styleId="aff4">
    <w:name w:val="Подпись Знак"/>
    <w:link w:val="aff5"/>
    <w:semiHidden/>
    <w:rsid w:val="006B090A"/>
    <w:rPr>
      <w:rFonts w:eastAsia="Times New Roman" w:cs="Calibri"/>
      <w:lang w:eastAsia="en-US"/>
    </w:rPr>
  </w:style>
  <w:style w:type="paragraph" w:styleId="aff5">
    <w:name w:val="Signature"/>
    <w:basedOn w:val="a"/>
    <w:link w:val="aff4"/>
    <w:semiHidden/>
    <w:rsid w:val="006B090A"/>
    <w:pPr>
      <w:ind w:left="4252"/>
    </w:pPr>
    <w:rPr>
      <w:rFonts w:ascii="Calibri" w:eastAsia="Times New Roman" w:hAnsi="Calibri" w:cs="Times New Roman"/>
      <w:color w:val="auto"/>
      <w:sz w:val="20"/>
      <w:szCs w:val="20"/>
      <w:lang w:eastAsia="en-US"/>
    </w:rPr>
  </w:style>
  <w:style w:type="character" w:customStyle="1" w:styleId="aff6">
    <w:name w:val="Приветствие Знак"/>
    <w:link w:val="aff7"/>
    <w:semiHidden/>
    <w:rsid w:val="006B090A"/>
    <w:rPr>
      <w:rFonts w:eastAsia="Times New Roman" w:cs="Calibri"/>
      <w:lang w:eastAsia="en-US"/>
    </w:rPr>
  </w:style>
  <w:style w:type="paragraph" w:styleId="aff7">
    <w:name w:val="Salutation"/>
    <w:basedOn w:val="a"/>
    <w:next w:val="a"/>
    <w:link w:val="aff6"/>
    <w:semiHidden/>
    <w:rsid w:val="006B090A"/>
    <w:pPr>
      <w:spacing w:after="200" w:line="276" w:lineRule="auto"/>
    </w:pPr>
    <w:rPr>
      <w:rFonts w:ascii="Calibri" w:eastAsia="Times New Roman" w:hAnsi="Calibri" w:cs="Times New Roman"/>
      <w:color w:val="auto"/>
      <w:sz w:val="20"/>
      <w:szCs w:val="20"/>
      <w:lang w:eastAsia="en-US"/>
    </w:rPr>
  </w:style>
  <w:style w:type="character" w:customStyle="1" w:styleId="aff8">
    <w:name w:val="Прощание Знак"/>
    <w:link w:val="aff9"/>
    <w:semiHidden/>
    <w:rsid w:val="006B090A"/>
    <w:rPr>
      <w:rFonts w:eastAsia="Times New Roman" w:cs="Calibri"/>
      <w:lang w:eastAsia="en-US"/>
    </w:rPr>
  </w:style>
  <w:style w:type="paragraph" w:styleId="aff9">
    <w:name w:val="Closing"/>
    <w:basedOn w:val="a"/>
    <w:link w:val="aff8"/>
    <w:semiHidden/>
    <w:rsid w:val="006B090A"/>
    <w:pPr>
      <w:ind w:left="4252"/>
    </w:pPr>
    <w:rPr>
      <w:rFonts w:ascii="Calibri" w:eastAsia="Times New Roman" w:hAnsi="Calibri" w:cs="Times New Roman"/>
      <w:color w:val="auto"/>
      <w:sz w:val="20"/>
      <w:szCs w:val="20"/>
      <w:lang w:eastAsia="en-US"/>
    </w:rPr>
  </w:style>
  <w:style w:type="character" w:customStyle="1" w:styleId="HTML1">
    <w:name w:val="Стандартный HTML Знак"/>
    <w:link w:val="HTML2"/>
    <w:semiHidden/>
    <w:rsid w:val="006B090A"/>
    <w:rPr>
      <w:rFonts w:ascii="Consolas" w:eastAsia="Times New Roman" w:hAnsi="Consolas" w:cs="Consolas"/>
      <w:lang w:eastAsia="en-US"/>
    </w:rPr>
  </w:style>
  <w:style w:type="paragraph" w:styleId="HTML2">
    <w:name w:val="HTML Preformatted"/>
    <w:basedOn w:val="a"/>
    <w:link w:val="HTML1"/>
    <w:semiHidden/>
    <w:rsid w:val="006B090A"/>
    <w:rPr>
      <w:rFonts w:ascii="Consolas" w:eastAsia="Times New Roman" w:hAnsi="Consolas" w:cs="Times New Roman"/>
      <w:color w:val="auto"/>
      <w:sz w:val="20"/>
      <w:szCs w:val="20"/>
      <w:lang w:eastAsia="en-US"/>
    </w:rPr>
  </w:style>
  <w:style w:type="character" w:customStyle="1" w:styleId="affa">
    <w:name w:val="Схема документа Знак"/>
    <w:link w:val="affb"/>
    <w:semiHidden/>
    <w:rsid w:val="006B090A"/>
    <w:rPr>
      <w:rFonts w:ascii="Segoe UI" w:eastAsia="Times New Roman" w:hAnsi="Segoe UI" w:cs="Segoe UI"/>
      <w:sz w:val="16"/>
      <w:szCs w:val="16"/>
      <w:lang w:eastAsia="en-US"/>
    </w:rPr>
  </w:style>
  <w:style w:type="paragraph" w:styleId="affb">
    <w:name w:val="Document Map"/>
    <w:basedOn w:val="a"/>
    <w:link w:val="affa"/>
    <w:semiHidden/>
    <w:rsid w:val="006B090A"/>
    <w:rPr>
      <w:rFonts w:ascii="Segoe UI" w:eastAsia="Times New Roman" w:hAnsi="Segoe UI" w:cs="Times New Roman"/>
      <w:color w:val="auto"/>
      <w:sz w:val="16"/>
      <w:szCs w:val="16"/>
      <w:lang w:eastAsia="en-US"/>
    </w:rPr>
  </w:style>
  <w:style w:type="character" w:customStyle="1" w:styleId="affc">
    <w:name w:val="Текст Знак"/>
    <w:link w:val="affd"/>
    <w:semiHidden/>
    <w:rsid w:val="006B090A"/>
    <w:rPr>
      <w:rFonts w:ascii="Consolas" w:eastAsia="Times New Roman" w:hAnsi="Consolas" w:cs="Consolas"/>
      <w:sz w:val="21"/>
      <w:szCs w:val="21"/>
      <w:lang w:eastAsia="en-US"/>
    </w:rPr>
  </w:style>
  <w:style w:type="paragraph" w:styleId="affd">
    <w:name w:val="Plain Text"/>
    <w:basedOn w:val="a"/>
    <w:link w:val="affc"/>
    <w:semiHidden/>
    <w:rsid w:val="006B090A"/>
    <w:rPr>
      <w:rFonts w:ascii="Consolas" w:eastAsia="Times New Roman" w:hAnsi="Consolas" w:cs="Times New Roman"/>
      <w:color w:val="auto"/>
      <w:sz w:val="21"/>
      <w:szCs w:val="21"/>
      <w:lang w:eastAsia="en-US"/>
    </w:rPr>
  </w:style>
  <w:style w:type="character" w:customStyle="1" w:styleId="affe">
    <w:name w:val="Текст концевой сноски Знак"/>
    <w:link w:val="afff"/>
    <w:semiHidden/>
    <w:rsid w:val="006B090A"/>
    <w:rPr>
      <w:rFonts w:eastAsia="Times New Roman" w:cs="Calibri"/>
      <w:lang w:eastAsia="en-US"/>
    </w:rPr>
  </w:style>
  <w:style w:type="paragraph" w:styleId="afff">
    <w:name w:val="endnote text"/>
    <w:basedOn w:val="a"/>
    <w:link w:val="affe"/>
    <w:semiHidden/>
    <w:rsid w:val="006B090A"/>
    <w:rPr>
      <w:rFonts w:ascii="Calibri" w:eastAsia="Times New Roman" w:hAnsi="Calibri" w:cs="Times New Roman"/>
      <w:color w:val="auto"/>
      <w:sz w:val="20"/>
      <w:szCs w:val="20"/>
      <w:lang w:eastAsia="en-US"/>
    </w:rPr>
  </w:style>
  <w:style w:type="paragraph" w:styleId="afff0">
    <w:name w:val="macro"/>
    <w:link w:val="afff1"/>
    <w:semiHidden/>
    <w:rsid w:val="006B090A"/>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eastAsia="Times New Roman" w:hAnsi="Consolas" w:cs="Consolas"/>
      <w:lang w:eastAsia="en-US"/>
    </w:rPr>
  </w:style>
  <w:style w:type="character" w:customStyle="1" w:styleId="afff1">
    <w:name w:val="Текст макроса Знак"/>
    <w:link w:val="afff0"/>
    <w:semiHidden/>
    <w:rsid w:val="006B090A"/>
    <w:rPr>
      <w:rFonts w:ascii="Consolas" w:eastAsia="Times New Roman" w:hAnsi="Consolas" w:cs="Consolas"/>
      <w:lang w:val="ru-RU" w:eastAsia="en-US" w:bidi="ar-SA"/>
    </w:rPr>
  </w:style>
  <w:style w:type="character" w:customStyle="1" w:styleId="afff2">
    <w:name w:val="Текст примечания Знак"/>
    <w:link w:val="afff3"/>
    <w:uiPriority w:val="99"/>
    <w:semiHidden/>
    <w:rsid w:val="006B090A"/>
    <w:rPr>
      <w:rFonts w:eastAsia="Times New Roman" w:cs="Calibri"/>
      <w:lang w:eastAsia="en-US"/>
    </w:rPr>
  </w:style>
  <w:style w:type="paragraph" w:styleId="afff3">
    <w:name w:val="annotation text"/>
    <w:basedOn w:val="a"/>
    <w:link w:val="afff2"/>
    <w:uiPriority w:val="99"/>
    <w:semiHidden/>
    <w:rsid w:val="006B090A"/>
    <w:pPr>
      <w:spacing w:after="200"/>
    </w:pPr>
    <w:rPr>
      <w:rFonts w:ascii="Calibri" w:eastAsia="Times New Roman" w:hAnsi="Calibri" w:cs="Times New Roman"/>
      <w:color w:val="auto"/>
      <w:sz w:val="20"/>
      <w:szCs w:val="20"/>
      <w:lang w:eastAsia="en-US"/>
    </w:rPr>
  </w:style>
  <w:style w:type="character" w:customStyle="1" w:styleId="afff4">
    <w:name w:val="Текст сноски Знак"/>
    <w:aliases w:val="Знак2 Знак,Знак21 Знак,Знак6 Знак,Footnote Text Char Знак Знак Знак,Footnote Text Char Знак Знак1,Footnote Text Char Знак Знак Знак Знак Знак,Знак1 Знак1 Знак,Текст сноски Знак Знак1 Знак,Текст сноски Знак Знак Знак1 Знак"/>
    <w:link w:val="afff5"/>
    <w:uiPriority w:val="99"/>
    <w:rsid w:val="006B090A"/>
    <w:rPr>
      <w:rFonts w:eastAsia="Times New Roman" w:cs="Calibri"/>
      <w:lang w:eastAsia="en-US"/>
    </w:rPr>
  </w:style>
  <w:style w:type="paragraph" w:styleId="afff5">
    <w:name w:val="footnote text"/>
    <w:aliases w:val="Знак2,Знак21,Знак6,Footnote Text Char Знак Знак,Footnote Text Char Знак,Footnote Text Char Знак Знак Знак Знак,Знак1 Знак1,Текст сноски Знак Знак1,Текст сноски Знак Знак Знак1,Текст сноски Знак Знак Знак Знак"/>
    <w:basedOn w:val="a"/>
    <w:link w:val="afff4"/>
    <w:uiPriority w:val="99"/>
    <w:rsid w:val="006B090A"/>
    <w:rPr>
      <w:rFonts w:ascii="Calibri" w:eastAsia="Times New Roman" w:hAnsi="Calibri" w:cs="Times New Roman"/>
      <w:color w:val="auto"/>
      <w:sz w:val="20"/>
      <w:szCs w:val="20"/>
      <w:lang w:eastAsia="en-US"/>
    </w:rPr>
  </w:style>
  <w:style w:type="character" w:customStyle="1" w:styleId="afff6">
    <w:name w:val="Тема примечания Знак"/>
    <w:link w:val="afff7"/>
    <w:uiPriority w:val="99"/>
    <w:semiHidden/>
    <w:rsid w:val="006B090A"/>
    <w:rPr>
      <w:rFonts w:eastAsia="Times New Roman" w:cs="Calibri"/>
      <w:b/>
      <w:bCs/>
      <w:lang w:eastAsia="en-US"/>
    </w:rPr>
  </w:style>
  <w:style w:type="paragraph" w:styleId="afff7">
    <w:name w:val="annotation subject"/>
    <w:basedOn w:val="afff3"/>
    <w:next w:val="afff3"/>
    <w:link w:val="afff6"/>
    <w:uiPriority w:val="99"/>
    <w:semiHidden/>
    <w:rsid w:val="006B090A"/>
    <w:rPr>
      <w:b/>
      <w:bCs/>
    </w:rPr>
  </w:style>
  <w:style w:type="paragraph" w:customStyle="1" w:styleId="210">
    <w:name w:val="Цитата 21"/>
    <w:basedOn w:val="a"/>
    <w:next w:val="a"/>
    <w:link w:val="QuoteChar"/>
    <w:rsid w:val="006B090A"/>
    <w:pPr>
      <w:spacing w:before="200" w:after="160" w:line="276" w:lineRule="auto"/>
      <w:ind w:left="864" w:right="864"/>
      <w:jc w:val="center"/>
    </w:pPr>
    <w:rPr>
      <w:rFonts w:ascii="Calibri" w:eastAsia="Times New Roman" w:hAnsi="Calibri" w:cs="Times New Roman"/>
      <w:i/>
      <w:iCs/>
      <w:color w:val="404040"/>
      <w:sz w:val="20"/>
      <w:szCs w:val="20"/>
      <w:lang w:eastAsia="en-US"/>
    </w:rPr>
  </w:style>
  <w:style w:type="character" w:customStyle="1" w:styleId="QuoteChar">
    <w:name w:val="Quote Char"/>
    <w:link w:val="210"/>
    <w:locked/>
    <w:rsid w:val="006B090A"/>
    <w:rPr>
      <w:rFonts w:eastAsia="Times New Roman" w:cs="Calibri"/>
      <w:i/>
      <w:iCs/>
      <w:color w:val="404040"/>
      <w:lang w:eastAsia="en-US"/>
    </w:rPr>
  </w:style>
  <w:style w:type="character" w:customStyle="1" w:styleId="afff8">
    <w:name w:val="Шапка Знак"/>
    <w:link w:val="afff9"/>
    <w:semiHidden/>
    <w:rsid w:val="006B090A"/>
    <w:rPr>
      <w:rFonts w:ascii="Cambria" w:hAnsi="Cambria" w:cs="Cambria"/>
      <w:sz w:val="24"/>
      <w:szCs w:val="24"/>
      <w:shd w:val="pct20" w:color="auto" w:fill="auto"/>
      <w:lang w:eastAsia="en-US"/>
    </w:rPr>
  </w:style>
  <w:style w:type="paragraph" w:styleId="afff9">
    <w:name w:val="Message Header"/>
    <w:basedOn w:val="a"/>
    <w:link w:val="afff8"/>
    <w:semiHidden/>
    <w:rsid w:val="006B090A"/>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Calibri" w:hAnsi="Cambria" w:cs="Times New Roman"/>
      <w:color w:val="auto"/>
      <w:lang w:eastAsia="en-US"/>
    </w:rPr>
  </w:style>
  <w:style w:type="character" w:customStyle="1" w:styleId="afffa">
    <w:name w:val="Электронная подпись Знак"/>
    <w:link w:val="afffb"/>
    <w:semiHidden/>
    <w:rsid w:val="006B090A"/>
    <w:rPr>
      <w:rFonts w:eastAsia="Times New Roman" w:cs="Calibri"/>
      <w:lang w:eastAsia="en-US"/>
    </w:rPr>
  </w:style>
  <w:style w:type="paragraph" w:styleId="afffb">
    <w:name w:val="E-mail Signature"/>
    <w:basedOn w:val="a"/>
    <w:link w:val="afffa"/>
    <w:semiHidden/>
    <w:rsid w:val="006B090A"/>
    <w:rPr>
      <w:rFonts w:ascii="Calibri" w:eastAsia="Times New Roman" w:hAnsi="Calibri" w:cs="Times New Roman"/>
      <w:color w:val="auto"/>
      <w:sz w:val="20"/>
      <w:szCs w:val="20"/>
      <w:lang w:eastAsia="en-US"/>
    </w:rPr>
  </w:style>
  <w:style w:type="table" w:styleId="afffc">
    <w:name w:val="Table Grid"/>
    <w:basedOn w:val="a1"/>
    <w:uiPriority w:val="39"/>
    <w:rsid w:val="006A5BE4"/>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Абзац списка1"/>
    <w:aliases w:val="Абзац списка нумерованный"/>
    <w:basedOn w:val="a"/>
    <w:uiPriority w:val="34"/>
    <w:qFormat/>
    <w:rsid w:val="006A5BE4"/>
    <w:pPr>
      <w:ind w:left="720"/>
      <w:jc w:val="both"/>
    </w:pPr>
    <w:rPr>
      <w:rFonts w:ascii="Calibri" w:eastAsia="Calibri" w:hAnsi="Calibri" w:cs="Calibri"/>
      <w:color w:val="auto"/>
      <w:sz w:val="22"/>
      <w:szCs w:val="22"/>
      <w:lang w:eastAsia="en-US"/>
    </w:rPr>
  </w:style>
  <w:style w:type="paragraph" w:customStyle="1" w:styleId="1b">
    <w:name w:val="Знак Знак Знак Знак Знак1 Знак"/>
    <w:basedOn w:val="a"/>
    <w:rsid w:val="00F079EF"/>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20">
    <w:name w:val="Обычный + 12 пт"/>
    <w:aliases w:val="Черный,По центру"/>
    <w:basedOn w:val="a"/>
    <w:rsid w:val="00420CDC"/>
    <w:rPr>
      <w:rFonts w:ascii="Times New Roman" w:eastAsia="Times New Roman" w:hAnsi="Times New Roman" w:cs="Times New Roman"/>
      <w:color w:val="auto"/>
    </w:rPr>
  </w:style>
  <w:style w:type="character" w:customStyle="1" w:styleId="1c">
    <w:name w:val="Заголовок №1"/>
    <w:rsid w:val="00EB143C"/>
    <w:rPr>
      <w:rFonts w:ascii="Times New Roman" w:eastAsia="Times New Roman" w:hAnsi="Times New Roman" w:cs="Times New Roman"/>
      <w:b/>
      <w:bCs/>
      <w:i w:val="0"/>
      <w:iCs w:val="0"/>
      <w:smallCaps w:val="0"/>
      <w:strike w:val="0"/>
      <w:color w:val="000000"/>
      <w:spacing w:val="-10"/>
      <w:w w:val="100"/>
      <w:position w:val="0"/>
      <w:sz w:val="20"/>
      <w:szCs w:val="20"/>
      <w:u w:val="none"/>
      <w:lang w:val="ru-RU" w:eastAsia="ru-RU" w:bidi="ru-RU"/>
    </w:rPr>
  </w:style>
  <w:style w:type="character" w:customStyle="1" w:styleId="36">
    <w:name w:val="Основной текст (3)"/>
    <w:rsid w:val="00EB143C"/>
    <w:rPr>
      <w:rFonts w:ascii="Times New Roman" w:eastAsia="Times New Roman" w:hAnsi="Times New Roman" w:cs="Times New Roman"/>
      <w:b/>
      <w:bCs/>
      <w:i w:val="0"/>
      <w:iCs w:val="0"/>
      <w:smallCaps w:val="0"/>
      <w:strike w:val="0"/>
      <w:color w:val="000000"/>
      <w:spacing w:val="-10"/>
      <w:w w:val="100"/>
      <w:position w:val="0"/>
      <w:sz w:val="18"/>
      <w:szCs w:val="18"/>
      <w:u w:val="none"/>
      <w:lang w:val="ru-RU" w:eastAsia="ru-RU" w:bidi="ru-RU"/>
    </w:rPr>
  </w:style>
  <w:style w:type="character" w:customStyle="1" w:styleId="29">
    <w:name w:val="Основной текст (2)"/>
    <w:rsid w:val="00EB143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85pt">
    <w:name w:val="Основной текст (2) + 8;5 pt;Не полужирный"/>
    <w:rsid w:val="00EB143C"/>
    <w:rPr>
      <w:rFonts w:ascii="Times New Roman" w:eastAsia="Times New Roman" w:hAnsi="Times New Roman" w:cs="Times New Roman"/>
      <w:b/>
      <w:bCs/>
      <w:color w:val="000000"/>
      <w:spacing w:val="-10"/>
      <w:w w:val="100"/>
      <w:position w:val="0"/>
      <w:sz w:val="17"/>
      <w:szCs w:val="17"/>
      <w:shd w:val="clear" w:color="auto" w:fill="FFFFFF"/>
      <w:lang w:val="ru-RU" w:eastAsia="ru-RU" w:bidi="ru-RU"/>
    </w:rPr>
  </w:style>
  <w:style w:type="character" w:customStyle="1" w:styleId="2a">
    <w:name w:val="Основной текст (2) + Курсив"/>
    <w:rsid w:val="00EB143C"/>
    <w:rPr>
      <w:rFonts w:ascii="Comic Sans MS" w:eastAsia="Comic Sans MS" w:hAnsi="Comic Sans MS" w:cs="Comic Sans MS"/>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2b">
    <w:name w:val="Основной текст (2)_"/>
    <w:rsid w:val="00EB143C"/>
    <w:rPr>
      <w:rFonts w:ascii="Times New Roman" w:eastAsia="Times New Roman" w:hAnsi="Times New Roman" w:cs="Times New Roman"/>
      <w:sz w:val="22"/>
      <w:szCs w:val="22"/>
      <w:shd w:val="clear" w:color="auto" w:fill="FFFFFF"/>
    </w:rPr>
  </w:style>
  <w:style w:type="character" w:customStyle="1" w:styleId="2Exact">
    <w:name w:val="Основной текст (2) Exact"/>
    <w:rsid w:val="00EB143C"/>
    <w:rPr>
      <w:rFonts w:ascii="Times New Roman" w:eastAsia="Times New Roman" w:hAnsi="Times New Roman" w:cs="Times New Roman"/>
      <w:b w:val="0"/>
      <w:bCs w:val="0"/>
      <w:i w:val="0"/>
      <w:iCs w:val="0"/>
      <w:smallCaps w:val="0"/>
      <w:strike w:val="0"/>
      <w:sz w:val="22"/>
      <w:szCs w:val="22"/>
      <w:u w:val="none"/>
    </w:rPr>
  </w:style>
  <w:style w:type="character" w:customStyle="1" w:styleId="2c">
    <w:name w:val="Основной текст (2) + Малые прописные"/>
    <w:rsid w:val="00EB143C"/>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ru-RU" w:eastAsia="ru-RU" w:bidi="ru-RU"/>
    </w:rPr>
  </w:style>
  <w:style w:type="character" w:customStyle="1" w:styleId="BodyTextIndentChar">
    <w:name w:val="Body Text Indent Char"/>
    <w:semiHidden/>
    <w:locked/>
    <w:rsid w:val="00B0354A"/>
    <w:rPr>
      <w:rFonts w:cs="Times New Roman"/>
      <w:lang w:eastAsia="en-US"/>
    </w:rPr>
  </w:style>
  <w:style w:type="paragraph" w:customStyle="1" w:styleId="afffd">
    <w:name w:val="Вторстепенный"/>
    <w:basedOn w:val="a"/>
    <w:uiPriority w:val="99"/>
    <w:qFormat/>
    <w:rsid w:val="007F098B"/>
    <w:pPr>
      <w:shd w:val="clear" w:color="auto" w:fill="FFFFFF"/>
      <w:jc w:val="both"/>
    </w:pPr>
    <w:rPr>
      <w:rFonts w:ascii="Times New Roman" w:eastAsia="Times New Roman" w:hAnsi="Times New Roman" w:cs="Times New Roman"/>
      <w:b/>
      <w:bCs/>
      <w:color w:val="212121"/>
      <w:spacing w:val="2"/>
    </w:rPr>
  </w:style>
  <w:style w:type="character" w:customStyle="1" w:styleId="2d">
    <w:name w:val="Сноска (2)_"/>
    <w:link w:val="2e"/>
    <w:locked/>
    <w:rsid w:val="001F2980"/>
    <w:rPr>
      <w:rFonts w:ascii="Times New Roman" w:hAnsi="Times New Roman"/>
      <w:sz w:val="12"/>
      <w:szCs w:val="12"/>
      <w:shd w:val="clear" w:color="auto" w:fill="FFFFFF"/>
    </w:rPr>
  </w:style>
  <w:style w:type="paragraph" w:customStyle="1" w:styleId="2e">
    <w:name w:val="Сноска (2)"/>
    <w:basedOn w:val="a"/>
    <w:link w:val="2d"/>
    <w:rsid w:val="001F2980"/>
    <w:pPr>
      <w:shd w:val="clear" w:color="auto" w:fill="FFFFFF"/>
      <w:spacing w:after="120" w:line="240" w:lineRule="atLeast"/>
    </w:pPr>
    <w:rPr>
      <w:rFonts w:ascii="Times New Roman" w:eastAsia="Calibri" w:hAnsi="Times New Roman" w:cs="Times New Roman"/>
      <w:color w:val="auto"/>
      <w:sz w:val="12"/>
      <w:szCs w:val="12"/>
    </w:rPr>
  </w:style>
  <w:style w:type="character" w:customStyle="1" w:styleId="37">
    <w:name w:val="Сноска (3)_"/>
    <w:link w:val="38"/>
    <w:locked/>
    <w:rsid w:val="001F2980"/>
    <w:rPr>
      <w:rFonts w:ascii="Times New Roman" w:hAnsi="Times New Roman"/>
      <w:sz w:val="21"/>
      <w:szCs w:val="21"/>
      <w:shd w:val="clear" w:color="auto" w:fill="FFFFFF"/>
    </w:rPr>
  </w:style>
  <w:style w:type="paragraph" w:customStyle="1" w:styleId="38">
    <w:name w:val="Сноска (3)"/>
    <w:basedOn w:val="a"/>
    <w:link w:val="37"/>
    <w:rsid w:val="001F2980"/>
    <w:pPr>
      <w:shd w:val="clear" w:color="auto" w:fill="FFFFFF"/>
      <w:spacing w:line="254" w:lineRule="exact"/>
      <w:jc w:val="both"/>
    </w:pPr>
    <w:rPr>
      <w:rFonts w:ascii="Times New Roman" w:eastAsia="Calibri" w:hAnsi="Times New Roman" w:cs="Times New Roman"/>
      <w:color w:val="auto"/>
      <w:sz w:val="21"/>
      <w:szCs w:val="21"/>
    </w:rPr>
  </w:style>
  <w:style w:type="character" w:customStyle="1" w:styleId="afffe">
    <w:name w:val="Сноска_"/>
    <w:link w:val="affff"/>
    <w:locked/>
    <w:rsid w:val="001F2980"/>
    <w:rPr>
      <w:rFonts w:ascii="Times New Roman" w:hAnsi="Times New Roman"/>
      <w:sz w:val="21"/>
      <w:szCs w:val="21"/>
      <w:shd w:val="clear" w:color="auto" w:fill="FFFFFF"/>
    </w:rPr>
  </w:style>
  <w:style w:type="paragraph" w:customStyle="1" w:styleId="affff">
    <w:name w:val="Сноска"/>
    <w:basedOn w:val="a"/>
    <w:link w:val="afffe"/>
    <w:rsid w:val="001F2980"/>
    <w:pPr>
      <w:shd w:val="clear" w:color="auto" w:fill="FFFFFF"/>
      <w:spacing w:after="300" w:line="240" w:lineRule="atLeast"/>
    </w:pPr>
    <w:rPr>
      <w:rFonts w:ascii="Times New Roman" w:eastAsia="Calibri" w:hAnsi="Times New Roman" w:cs="Times New Roman"/>
      <w:color w:val="auto"/>
      <w:sz w:val="21"/>
      <w:szCs w:val="21"/>
    </w:rPr>
  </w:style>
  <w:style w:type="character" w:customStyle="1" w:styleId="affff0">
    <w:name w:val="Сноска + Полужирный"/>
    <w:rsid w:val="001F2980"/>
    <w:rPr>
      <w:rFonts w:ascii="Times New Roman" w:hAnsi="Times New Roman" w:cs="Times New Roman"/>
      <w:b/>
      <w:bCs/>
      <w:spacing w:val="0"/>
      <w:sz w:val="21"/>
      <w:szCs w:val="21"/>
    </w:rPr>
  </w:style>
  <w:style w:type="character" w:customStyle="1" w:styleId="41">
    <w:name w:val="Сноска (4)_"/>
    <w:link w:val="42"/>
    <w:locked/>
    <w:rsid w:val="001F2980"/>
    <w:rPr>
      <w:rFonts w:ascii="Times New Roman" w:hAnsi="Times New Roman"/>
      <w:sz w:val="17"/>
      <w:szCs w:val="17"/>
      <w:shd w:val="clear" w:color="auto" w:fill="FFFFFF"/>
    </w:rPr>
  </w:style>
  <w:style w:type="paragraph" w:customStyle="1" w:styleId="42">
    <w:name w:val="Сноска (4)"/>
    <w:basedOn w:val="a"/>
    <w:link w:val="41"/>
    <w:rsid w:val="001F2980"/>
    <w:pPr>
      <w:shd w:val="clear" w:color="auto" w:fill="FFFFFF"/>
      <w:spacing w:line="211" w:lineRule="exact"/>
    </w:pPr>
    <w:rPr>
      <w:rFonts w:ascii="Times New Roman" w:eastAsia="Calibri" w:hAnsi="Times New Roman" w:cs="Times New Roman"/>
      <w:color w:val="auto"/>
      <w:sz w:val="17"/>
      <w:szCs w:val="17"/>
    </w:rPr>
  </w:style>
  <w:style w:type="character" w:customStyle="1" w:styleId="43">
    <w:name w:val="Заголовок №4_"/>
    <w:link w:val="44"/>
    <w:locked/>
    <w:rsid w:val="001F2980"/>
    <w:rPr>
      <w:rFonts w:ascii="Times New Roman" w:hAnsi="Times New Roman"/>
      <w:sz w:val="21"/>
      <w:szCs w:val="21"/>
      <w:shd w:val="clear" w:color="auto" w:fill="FFFFFF"/>
    </w:rPr>
  </w:style>
  <w:style w:type="paragraph" w:customStyle="1" w:styleId="44">
    <w:name w:val="Заголовок №4"/>
    <w:basedOn w:val="a"/>
    <w:link w:val="43"/>
    <w:rsid w:val="001F2980"/>
    <w:pPr>
      <w:shd w:val="clear" w:color="auto" w:fill="FFFFFF"/>
      <w:spacing w:after="420" w:line="240" w:lineRule="atLeast"/>
      <w:outlineLvl w:val="3"/>
    </w:pPr>
    <w:rPr>
      <w:rFonts w:ascii="Times New Roman" w:eastAsia="Calibri" w:hAnsi="Times New Roman" w:cs="Times New Roman"/>
      <w:color w:val="auto"/>
      <w:sz w:val="21"/>
      <w:szCs w:val="21"/>
    </w:rPr>
  </w:style>
  <w:style w:type="character" w:customStyle="1" w:styleId="45">
    <w:name w:val="Заголовок №4 + Не полужирный"/>
    <w:rsid w:val="001F2980"/>
    <w:rPr>
      <w:rFonts w:ascii="Times New Roman" w:hAnsi="Times New Roman" w:cs="Times New Roman"/>
      <w:b/>
      <w:bCs/>
      <w:spacing w:val="0"/>
      <w:sz w:val="21"/>
      <w:szCs w:val="21"/>
    </w:rPr>
  </w:style>
  <w:style w:type="character" w:customStyle="1" w:styleId="1d">
    <w:name w:val="Заголовок №1_"/>
    <w:locked/>
    <w:rsid w:val="001F2980"/>
    <w:rPr>
      <w:rFonts w:ascii="Times New Roman" w:hAnsi="Times New Roman" w:cs="Times New Roman"/>
      <w:spacing w:val="0"/>
      <w:sz w:val="51"/>
      <w:szCs w:val="51"/>
    </w:rPr>
  </w:style>
  <w:style w:type="character" w:customStyle="1" w:styleId="39">
    <w:name w:val="Основной текст (3)_"/>
    <w:locked/>
    <w:rsid w:val="001F2980"/>
    <w:rPr>
      <w:rFonts w:ascii="Times New Roman" w:hAnsi="Times New Roman" w:cs="Times New Roman"/>
      <w:spacing w:val="0"/>
      <w:sz w:val="27"/>
      <w:szCs w:val="27"/>
    </w:rPr>
  </w:style>
  <w:style w:type="character" w:customStyle="1" w:styleId="affff1">
    <w:name w:val="Основной текст_"/>
    <w:link w:val="71"/>
    <w:locked/>
    <w:rsid w:val="001F2980"/>
    <w:rPr>
      <w:rFonts w:ascii="Times New Roman" w:hAnsi="Times New Roman"/>
      <w:sz w:val="21"/>
      <w:szCs w:val="21"/>
      <w:shd w:val="clear" w:color="auto" w:fill="FFFFFF"/>
    </w:rPr>
  </w:style>
  <w:style w:type="paragraph" w:customStyle="1" w:styleId="71">
    <w:name w:val="Основной текст7"/>
    <w:basedOn w:val="a"/>
    <w:link w:val="affff1"/>
    <w:rsid w:val="001F2980"/>
    <w:pPr>
      <w:shd w:val="clear" w:color="auto" w:fill="FFFFFF"/>
      <w:spacing w:before="6660" w:line="254" w:lineRule="exact"/>
      <w:jc w:val="center"/>
    </w:pPr>
    <w:rPr>
      <w:rFonts w:ascii="Times New Roman" w:eastAsia="Calibri" w:hAnsi="Times New Roman" w:cs="Times New Roman"/>
      <w:color w:val="auto"/>
      <w:sz w:val="21"/>
      <w:szCs w:val="21"/>
    </w:rPr>
  </w:style>
  <w:style w:type="character" w:customStyle="1" w:styleId="220">
    <w:name w:val="Заголовок №2 (2)_"/>
    <w:link w:val="221"/>
    <w:locked/>
    <w:rsid w:val="001F2980"/>
    <w:rPr>
      <w:rFonts w:ascii="Times New Roman" w:hAnsi="Times New Roman"/>
      <w:sz w:val="27"/>
      <w:szCs w:val="27"/>
      <w:shd w:val="clear" w:color="auto" w:fill="FFFFFF"/>
    </w:rPr>
  </w:style>
  <w:style w:type="paragraph" w:customStyle="1" w:styleId="221">
    <w:name w:val="Заголовок №2 (2)"/>
    <w:basedOn w:val="a"/>
    <w:link w:val="220"/>
    <w:rsid w:val="001F2980"/>
    <w:pPr>
      <w:shd w:val="clear" w:color="auto" w:fill="FFFFFF"/>
      <w:spacing w:after="420" w:line="240" w:lineRule="atLeast"/>
      <w:outlineLvl w:val="1"/>
    </w:pPr>
    <w:rPr>
      <w:rFonts w:ascii="Times New Roman" w:eastAsia="Calibri" w:hAnsi="Times New Roman" w:cs="Times New Roman"/>
      <w:color w:val="auto"/>
      <w:sz w:val="27"/>
      <w:szCs w:val="27"/>
    </w:rPr>
  </w:style>
  <w:style w:type="character" w:customStyle="1" w:styleId="2f">
    <w:name w:val="Оглавление 2 Знак"/>
    <w:link w:val="2f0"/>
    <w:uiPriority w:val="39"/>
    <w:locked/>
    <w:rsid w:val="001F2980"/>
    <w:rPr>
      <w:b/>
      <w:bCs/>
      <w:color w:val="000000"/>
    </w:rPr>
  </w:style>
  <w:style w:type="paragraph" w:styleId="2f0">
    <w:name w:val="toc 2"/>
    <w:basedOn w:val="a"/>
    <w:link w:val="2f"/>
    <w:autoRedefine/>
    <w:uiPriority w:val="39"/>
    <w:rsid w:val="001F2980"/>
    <w:pPr>
      <w:spacing w:before="240"/>
    </w:pPr>
    <w:rPr>
      <w:rFonts w:ascii="Calibri" w:eastAsia="Calibri" w:hAnsi="Calibri" w:cs="Times New Roman"/>
      <w:b/>
      <w:bCs/>
      <w:sz w:val="20"/>
      <w:szCs w:val="20"/>
    </w:rPr>
  </w:style>
  <w:style w:type="character" w:customStyle="1" w:styleId="46">
    <w:name w:val="Основной текст (4)_"/>
    <w:link w:val="410"/>
    <w:locked/>
    <w:rsid w:val="001F2980"/>
    <w:rPr>
      <w:rFonts w:ascii="Times New Roman" w:hAnsi="Times New Roman"/>
      <w:sz w:val="21"/>
      <w:szCs w:val="21"/>
      <w:shd w:val="clear" w:color="auto" w:fill="FFFFFF"/>
    </w:rPr>
  </w:style>
  <w:style w:type="paragraph" w:customStyle="1" w:styleId="410">
    <w:name w:val="Основной текст (4)1"/>
    <w:basedOn w:val="a"/>
    <w:link w:val="46"/>
    <w:rsid w:val="001F2980"/>
    <w:pPr>
      <w:shd w:val="clear" w:color="auto" w:fill="FFFFFF"/>
      <w:spacing w:before="60" w:after="60" w:line="240" w:lineRule="atLeast"/>
      <w:jc w:val="both"/>
    </w:pPr>
    <w:rPr>
      <w:rFonts w:ascii="Times New Roman" w:eastAsia="Calibri" w:hAnsi="Times New Roman" w:cs="Times New Roman"/>
      <w:color w:val="auto"/>
      <w:sz w:val="21"/>
      <w:szCs w:val="21"/>
    </w:rPr>
  </w:style>
  <w:style w:type="character" w:customStyle="1" w:styleId="1e">
    <w:name w:val="Основной текст1"/>
    <w:rsid w:val="001F2980"/>
    <w:rPr>
      <w:rFonts w:ascii="Times New Roman" w:hAnsi="Times New Roman" w:cs="Times New Roman"/>
      <w:spacing w:val="0"/>
      <w:sz w:val="21"/>
      <w:szCs w:val="21"/>
      <w:u w:val="single"/>
      <w:lang w:val="en-US"/>
    </w:rPr>
  </w:style>
  <w:style w:type="character" w:customStyle="1" w:styleId="2f1">
    <w:name w:val="Основной текст2"/>
    <w:basedOn w:val="affff1"/>
    <w:rsid w:val="001F2980"/>
    <w:rPr>
      <w:rFonts w:ascii="Times New Roman" w:hAnsi="Times New Roman"/>
      <w:sz w:val="21"/>
      <w:szCs w:val="21"/>
      <w:shd w:val="clear" w:color="auto" w:fill="FFFFFF"/>
    </w:rPr>
  </w:style>
  <w:style w:type="character" w:customStyle="1" w:styleId="affff2">
    <w:name w:val="Основной текст + Полужирный"/>
    <w:rsid w:val="001F2980"/>
    <w:rPr>
      <w:rFonts w:ascii="Times New Roman" w:hAnsi="Times New Roman" w:cs="Times New Roman"/>
      <w:b/>
      <w:bCs/>
      <w:spacing w:val="0"/>
      <w:sz w:val="21"/>
      <w:szCs w:val="21"/>
    </w:rPr>
  </w:style>
  <w:style w:type="character" w:customStyle="1" w:styleId="411">
    <w:name w:val="Заголовок №4 + Не полужирный1"/>
    <w:rsid w:val="001F2980"/>
    <w:rPr>
      <w:rFonts w:ascii="Times New Roman" w:hAnsi="Times New Roman" w:cs="Times New Roman"/>
      <w:b/>
      <w:bCs/>
      <w:spacing w:val="0"/>
      <w:sz w:val="21"/>
      <w:szCs w:val="21"/>
    </w:rPr>
  </w:style>
  <w:style w:type="character" w:customStyle="1" w:styleId="150">
    <w:name w:val="Основной текст + Полужирный15"/>
    <w:rsid w:val="001F2980"/>
    <w:rPr>
      <w:rFonts w:ascii="Times New Roman" w:hAnsi="Times New Roman" w:cs="Times New Roman"/>
      <w:b/>
      <w:bCs/>
      <w:spacing w:val="0"/>
      <w:sz w:val="21"/>
      <w:szCs w:val="21"/>
    </w:rPr>
  </w:style>
  <w:style w:type="character" w:customStyle="1" w:styleId="47">
    <w:name w:val="Основной текст (4) + Не полужирный"/>
    <w:rsid w:val="001F2980"/>
    <w:rPr>
      <w:rFonts w:ascii="Times New Roman" w:hAnsi="Times New Roman" w:cs="Times New Roman"/>
      <w:b/>
      <w:bCs/>
      <w:spacing w:val="0"/>
      <w:sz w:val="21"/>
      <w:szCs w:val="21"/>
    </w:rPr>
  </w:style>
  <w:style w:type="character" w:customStyle="1" w:styleId="51">
    <w:name w:val="Основной текст (5)_"/>
    <w:link w:val="52"/>
    <w:uiPriority w:val="99"/>
    <w:locked/>
    <w:rsid w:val="001F2980"/>
    <w:rPr>
      <w:rFonts w:ascii="Times New Roman" w:hAnsi="Times New Roman"/>
      <w:sz w:val="21"/>
      <w:szCs w:val="21"/>
      <w:shd w:val="clear" w:color="auto" w:fill="FFFFFF"/>
    </w:rPr>
  </w:style>
  <w:style w:type="paragraph" w:customStyle="1" w:styleId="52">
    <w:name w:val="Основной текст (5)"/>
    <w:basedOn w:val="a"/>
    <w:link w:val="51"/>
    <w:uiPriority w:val="99"/>
    <w:rsid w:val="001F2980"/>
    <w:pPr>
      <w:shd w:val="clear" w:color="auto" w:fill="FFFFFF"/>
      <w:spacing w:line="254" w:lineRule="exact"/>
      <w:jc w:val="both"/>
    </w:pPr>
    <w:rPr>
      <w:rFonts w:ascii="Times New Roman" w:eastAsia="Calibri" w:hAnsi="Times New Roman" w:cs="Times New Roman"/>
      <w:color w:val="auto"/>
      <w:sz w:val="21"/>
      <w:szCs w:val="21"/>
    </w:rPr>
  </w:style>
  <w:style w:type="character" w:customStyle="1" w:styleId="53">
    <w:name w:val="Основной текст (5) + Не курсив"/>
    <w:rsid w:val="001F2980"/>
    <w:rPr>
      <w:rFonts w:ascii="Times New Roman" w:hAnsi="Times New Roman" w:cs="Times New Roman"/>
      <w:i/>
      <w:iCs/>
      <w:spacing w:val="0"/>
      <w:sz w:val="21"/>
      <w:szCs w:val="21"/>
    </w:rPr>
  </w:style>
  <w:style w:type="character" w:customStyle="1" w:styleId="450">
    <w:name w:val="Основной текст (4) + Не полужирный5"/>
    <w:rsid w:val="001F2980"/>
    <w:rPr>
      <w:rFonts w:ascii="Times New Roman" w:hAnsi="Times New Roman" w:cs="Times New Roman"/>
      <w:b/>
      <w:bCs/>
      <w:spacing w:val="0"/>
      <w:sz w:val="21"/>
      <w:szCs w:val="21"/>
    </w:rPr>
  </w:style>
  <w:style w:type="character" w:customStyle="1" w:styleId="140">
    <w:name w:val="Основной текст + Полужирный14"/>
    <w:rsid w:val="001F2980"/>
    <w:rPr>
      <w:rFonts w:ascii="Times New Roman" w:hAnsi="Times New Roman" w:cs="Times New Roman"/>
      <w:b/>
      <w:bCs/>
      <w:spacing w:val="0"/>
      <w:sz w:val="21"/>
      <w:szCs w:val="21"/>
    </w:rPr>
  </w:style>
  <w:style w:type="character" w:customStyle="1" w:styleId="440">
    <w:name w:val="Основной текст (4) + Не полужирный4"/>
    <w:rsid w:val="001F2980"/>
    <w:rPr>
      <w:rFonts w:ascii="Times New Roman" w:hAnsi="Times New Roman" w:cs="Times New Roman"/>
      <w:b/>
      <w:bCs/>
      <w:spacing w:val="0"/>
      <w:sz w:val="21"/>
      <w:szCs w:val="21"/>
    </w:rPr>
  </w:style>
  <w:style w:type="character" w:customStyle="1" w:styleId="61">
    <w:name w:val="Основной текст (6)_"/>
    <w:link w:val="62"/>
    <w:locked/>
    <w:rsid w:val="001F2980"/>
    <w:rPr>
      <w:rFonts w:ascii="Times New Roman" w:hAnsi="Times New Roman"/>
      <w:shd w:val="clear" w:color="auto" w:fill="FFFFFF"/>
    </w:rPr>
  </w:style>
  <w:style w:type="paragraph" w:customStyle="1" w:styleId="62">
    <w:name w:val="Основной текст (6)"/>
    <w:basedOn w:val="a"/>
    <w:link w:val="61"/>
    <w:rsid w:val="001F2980"/>
    <w:pPr>
      <w:shd w:val="clear" w:color="auto" w:fill="FFFFFF"/>
      <w:spacing w:line="240" w:lineRule="atLeast"/>
    </w:pPr>
    <w:rPr>
      <w:rFonts w:ascii="Times New Roman" w:eastAsia="Calibri" w:hAnsi="Times New Roman" w:cs="Times New Roman"/>
      <w:color w:val="auto"/>
      <w:sz w:val="20"/>
      <w:szCs w:val="20"/>
    </w:rPr>
  </w:style>
  <w:style w:type="character" w:customStyle="1" w:styleId="54">
    <w:name w:val="Основной текст (5) + Не курсив4"/>
    <w:rsid w:val="001F2980"/>
    <w:rPr>
      <w:rFonts w:ascii="Times New Roman" w:hAnsi="Times New Roman" w:cs="Times New Roman"/>
      <w:i/>
      <w:iCs/>
      <w:spacing w:val="0"/>
      <w:sz w:val="21"/>
      <w:szCs w:val="21"/>
    </w:rPr>
  </w:style>
  <w:style w:type="character" w:customStyle="1" w:styleId="55">
    <w:name w:val="Основной текст (5) + Полужирный"/>
    <w:rsid w:val="001F2980"/>
    <w:rPr>
      <w:rFonts w:ascii="Times New Roman" w:hAnsi="Times New Roman" w:cs="Times New Roman"/>
      <w:b/>
      <w:bCs/>
      <w:spacing w:val="0"/>
      <w:sz w:val="21"/>
      <w:szCs w:val="21"/>
    </w:rPr>
  </w:style>
  <w:style w:type="character" w:customStyle="1" w:styleId="affff3">
    <w:name w:val="Основной текст + Курсив"/>
    <w:rsid w:val="001F2980"/>
    <w:rPr>
      <w:rFonts w:ascii="Times New Roman" w:hAnsi="Times New Roman" w:cs="Times New Roman"/>
      <w:i/>
      <w:iCs/>
      <w:spacing w:val="0"/>
      <w:sz w:val="21"/>
      <w:szCs w:val="21"/>
    </w:rPr>
  </w:style>
  <w:style w:type="character" w:customStyle="1" w:styleId="130">
    <w:name w:val="Основной текст + Полужирный13"/>
    <w:rsid w:val="001F2980"/>
    <w:rPr>
      <w:rFonts w:ascii="Times New Roman" w:hAnsi="Times New Roman" w:cs="Times New Roman"/>
      <w:b/>
      <w:bCs/>
      <w:spacing w:val="0"/>
      <w:sz w:val="21"/>
      <w:szCs w:val="21"/>
    </w:rPr>
  </w:style>
  <w:style w:type="character" w:customStyle="1" w:styleId="430">
    <w:name w:val="Основной текст (4) + Не полужирный3"/>
    <w:rsid w:val="001F2980"/>
    <w:rPr>
      <w:rFonts w:ascii="Times New Roman" w:hAnsi="Times New Roman" w:cs="Times New Roman"/>
      <w:b/>
      <w:bCs/>
      <w:spacing w:val="0"/>
      <w:sz w:val="21"/>
      <w:szCs w:val="21"/>
    </w:rPr>
  </w:style>
  <w:style w:type="character" w:customStyle="1" w:styleId="530">
    <w:name w:val="Основной текст (5) + Не курсив3"/>
    <w:rsid w:val="001F2980"/>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1F2980"/>
    <w:rPr>
      <w:rFonts w:ascii="Times New Roman" w:hAnsi="Times New Roman" w:cs="Times New Roman"/>
      <w:b/>
      <w:bCs/>
      <w:i/>
      <w:iCs/>
      <w:spacing w:val="0"/>
      <w:sz w:val="21"/>
      <w:szCs w:val="21"/>
    </w:rPr>
  </w:style>
  <w:style w:type="character" w:customStyle="1" w:styleId="72">
    <w:name w:val="Основной текст (7)_"/>
    <w:link w:val="73"/>
    <w:locked/>
    <w:rsid w:val="001F2980"/>
    <w:rPr>
      <w:rFonts w:ascii="Times New Roman" w:hAnsi="Times New Roman"/>
      <w:sz w:val="21"/>
      <w:szCs w:val="21"/>
      <w:shd w:val="clear" w:color="auto" w:fill="FFFFFF"/>
    </w:rPr>
  </w:style>
  <w:style w:type="paragraph" w:customStyle="1" w:styleId="73">
    <w:name w:val="Основной текст (7)"/>
    <w:basedOn w:val="a"/>
    <w:link w:val="72"/>
    <w:rsid w:val="001F2980"/>
    <w:pPr>
      <w:shd w:val="clear" w:color="auto" w:fill="FFFFFF"/>
      <w:spacing w:line="240" w:lineRule="atLeast"/>
      <w:jc w:val="both"/>
    </w:pPr>
    <w:rPr>
      <w:rFonts w:ascii="Times New Roman" w:eastAsia="Calibri" w:hAnsi="Times New Roman" w:cs="Times New Roman"/>
      <w:color w:val="auto"/>
      <w:sz w:val="21"/>
      <w:szCs w:val="21"/>
    </w:rPr>
  </w:style>
  <w:style w:type="character" w:customStyle="1" w:styleId="74">
    <w:name w:val="Основной текст (7) + Не полужирный"/>
    <w:rsid w:val="001F2980"/>
    <w:rPr>
      <w:rFonts w:ascii="Times New Roman" w:hAnsi="Times New Roman" w:cs="Times New Roman"/>
      <w:b/>
      <w:bCs/>
      <w:spacing w:val="0"/>
      <w:sz w:val="21"/>
      <w:szCs w:val="21"/>
    </w:rPr>
  </w:style>
  <w:style w:type="character" w:customStyle="1" w:styleId="3a">
    <w:name w:val="Заголовок №3_"/>
    <w:link w:val="310"/>
    <w:locked/>
    <w:rsid w:val="001F2980"/>
    <w:rPr>
      <w:rFonts w:ascii="Times New Roman" w:hAnsi="Times New Roman"/>
      <w:sz w:val="21"/>
      <w:szCs w:val="21"/>
      <w:shd w:val="clear" w:color="auto" w:fill="FFFFFF"/>
    </w:rPr>
  </w:style>
  <w:style w:type="paragraph" w:customStyle="1" w:styleId="310">
    <w:name w:val="Заголовок №31"/>
    <w:basedOn w:val="a"/>
    <w:link w:val="3a"/>
    <w:rsid w:val="001F2980"/>
    <w:pPr>
      <w:shd w:val="clear" w:color="auto" w:fill="FFFFFF"/>
      <w:spacing w:after="180" w:line="240" w:lineRule="atLeast"/>
      <w:outlineLvl w:val="2"/>
    </w:pPr>
    <w:rPr>
      <w:rFonts w:ascii="Times New Roman" w:eastAsia="Calibri" w:hAnsi="Times New Roman" w:cs="Times New Roman"/>
      <w:color w:val="auto"/>
      <w:sz w:val="21"/>
      <w:szCs w:val="21"/>
    </w:rPr>
  </w:style>
  <w:style w:type="character" w:customStyle="1" w:styleId="3b">
    <w:name w:val="Основной текст3"/>
    <w:rsid w:val="001F2980"/>
    <w:rPr>
      <w:rFonts w:ascii="Times New Roman" w:hAnsi="Times New Roman" w:cs="Times New Roman"/>
      <w:spacing w:val="0"/>
      <w:sz w:val="21"/>
      <w:szCs w:val="21"/>
      <w:u w:val="single"/>
    </w:rPr>
  </w:style>
  <w:style w:type="character" w:customStyle="1" w:styleId="81">
    <w:name w:val="Основной текст (8)_"/>
    <w:link w:val="82"/>
    <w:locked/>
    <w:rsid w:val="001F2980"/>
    <w:rPr>
      <w:rFonts w:ascii="Times New Roman" w:hAnsi="Times New Roman"/>
      <w:sz w:val="12"/>
      <w:szCs w:val="12"/>
      <w:shd w:val="clear" w:color="auto" w:fill="FFFFFF"/>
    </w:rPr>
  </w:style>
  <w:style w:type="paragraph" w:customStyle="1" w:styleId="82">
    <w:name w:val="Основной текст (8)"/>
    <w:basedOn w:val="a"/>
    <w:link w:val="81"/>
    <w:rsid w:val="001F2980"/>
    <w:pPr>
      <w:shd w:val="clear" w:color="auto" w:fill="FFFFFF"/>
      <w:spacing w:after="180" w:line="240" w:lineRule="atLeast"/>
    </w:pPr>
    <w:rPr>
      <w:rFonts w:ascii="Times New Roman" w:eastAsia="Calibri" w:hAnsi="Times New Roman" w:cs="Times New Roman"/>
      <w:color w:val="auto"/>
      <w:sz w:val="12"/>
      <w:szCs w:val="12"/>
    </w:rPr>
  </w:style>
  <w:style w:type="character" w:customStyle="1" w:styleId="3c">
    <w:name w:val="Основной текст + Курсив3"/>
    <w:rsid w:val="001F2980"/>
    <w:rPr>
      <w:rFonts w:ascii="Times New Roman" w:hAnsi="Times New Roman" w:cs="Times New Roman"/>
      <w:i/>
      <w:iCs/>
      <w:spacing w:val="0"/>
      <w:sz w:val="21"/>
      <w:szCs w:val="21"/>
    </w:rPr>
  </w:style>
  <w:style w:type="character" w:customStyle="1" w:styleId="521">
    <w:name w:val="Основной текст (5) + Не курсив2"/>
    <w:rsid w:val="001F2980"/>
    <w:rPr>
      <w:rFonts w:ascii="Times New Roman" w:hAnsi="Times New Roman" w:cs="Times New Roman"/>
      <w:i/>
      <w:iCs/>
      <w:spacing w:val="0"/>
      <w:sz w:val="21"/>
      <w:szCs w:val="21"/>
    </w:rPr>
  </w:style>
  <w:style w:type="character" w:customStyle="1" w:styleId="2f2">
    <w:name w:val="Подпись к таблице (2)_"/>
    <w:link w:val="2f3"/>
    <w:locked/>
    <w:rsid w:val="001F2980"/>
    <w:rPr>
      <w:rFonts w:ascii="Times New Roman" w:hAnsi="Times New Roman"/>
      <w:sz w:val="21"/>
      <w:szCs w:val="21"/>
      <w:shd w:val="clear" w:color="auto" w:fill="FFFFFF"/>
    </w:rPr>
  </w:style>
  <w:style w:type="paragraph" w:customStyle="1" w:styleId="2f3">
    <w:name w:val="Подпись к таблице (2)"/>
    <w:basedOn w:val="a"/>
    <w:link w:val="2f2"/>
    <w:rsid w:val="001F2980"/>
    <w:pPr>
      <w:shd w:val="clear" w:color="auto" w:fill="FFFFFF"/>
      <w:spacing w:line="240" w:lineRule="atLeast"/>
    </w:pPr>
    <w:rPr>
      <w:rFonts w:ascii="Times New Roman" w:eastAsia="Calibri" w:hAnsi="Times New Roman" w:cs="Times New Roman"/>
      <w:color w:val="auto"/>
      <w:sz w:val="21"/>
      <w:szCs w:val="21"/>
    </w:rPr>
  </w:style>
  <w:style w:type="character" w:customStyle="1" w:styleId="2f4">
    <w:name w:val="Основной текст + Курсив2"/>
    <w:rsid w:val="001F2980"/>
    <w:rPr>
      <w:rFonts w:ascii="Times New Roman" w:hAnsi="Times New Roman" w:cs="Times New Roman"/>
      <w:i/>
      <w:iCs/>
      <w:spacing w:val="0"/>
      <w:sz w:val="21"/>
      <w:szCs w:val="21"/>
    </w:rPr>
  </w:style>
  <w:style w:type="character" w:customStyle="1" w:styleId="510">
    <w:name w:val="Основной текст (5) + Не курсив1"/>
    <w:rsid w:val="001F2980"/>
    <w:rPr>
      <w:rFonts w:ascii="Times New Roman" w:hAnsi="Times New Roman" w:cs="Times New Roman"/>
      <w:i/>
      <w:iCs/>
      <w:spacing w:val="0"/>
      <w:sz w:val="21"/>
      <w:szCs w:val="21"/>
    </w:rPr>
  </w:style>
  <w:style w:type="character" w:customStyle="1" w:styleId="320">
    <w:name w:val="Заголовок №3 (2)_"/>
    <w:link w:val="321"/>
    <w:locked/>
    <w:rsid w:val="001F2980"/>
    <w:rPr>
      <w:rFonts w:ascii="Times New Roman" w:hAnsi="Times New Roman"/>
      <w:sz w:val="22"/>
      <w:szCs w:val="22"/>
      <w:shd w:val="clear" w:color="auto" w:fill="FFFFFF"/>
    </w:rPr>
  </w:style>
  <w:style w:type="paragraph" w:customStyle="1" w:styleId="321">
    <w:name w:val="Заголовок №3 (2)"/>
    <w:basedOn w:val="a"/>
    <w:link w:val="320"/>
    <w:rsid w:val="001F2980"/>
    <w:pPr>
      <w:shd w:val="clear" w:color="auto" w:fill="FFFFFF"/>
      <w:spacing w:before="180" w:after="720" w:line="509" w:lineRule="exact"/>
      <w:ind w:firstLine="1580"/>
      <w:outlineLvl w:val="2"/>
    </w:pPr>
    <w:rPr>
      <w:rFonts w:ascii="Times New Roman" w:eastAsia="Calibri" w:hAnsi="Times New Roman" w:cs="Times New Roman"/>
      <w:color w:val="auto"/>
      <w:sz w:val="22"/>
      <w:szCs w:val="22"/>
    </w:rPr>
  </w:style>
  <w:style w:type="character" w:customStyle="1" w:styleId="3210">
    <w:name w:val="Заголовок №3 (2) + 10"/>
    <w:aliases w:val="5 pt2"/>
    <w:rsid w:val="001F2980"/>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1F2980"/>
    <w:rPr>
      <w:rFonts w:ascii="Times New Roman" w:hAnsi="Times New Roman" w:cs="Times New Roman"/>
      <w:smallCaps/>
      <w:spacing w:val="0"/>
      <w:sz w:val="21"/>
      <w:szCs w:val="21"/>
    </w:rPr>
  </w:style>
  <w:style w:type="character" w:customStyle="1" w:styleId="121">
    <w:name w:val="Основной текст + Полужирный12"/>
    <w:rsid w:val="001F2980"/>
    <w:rPr>
      <w:rFonts w:ascii="Times New Roman" w:hAnsi="Times New Roman" w:cs="Times New Roman"/>
      <w:b/>
      <w:bCs/>
      <w:spacing w:val="0"/>
      <w:sz w:val="21"/>
      <w:szCs w:val="21"/>
    </w:rPr>
  </w:style>
  <w:style w:type="character" w:customStyle="1" w:styleId="112">
    <w:name w:val="Основной текст + Полужирный11"/>
    <w:rsid w:val="001F2980"/>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1F2980"/>
    <w:rPr>
      <w:rFonts w:ascii="Times New Roman" w:hAnsi="Times New Roman" w:cs="Times New Roman"/>
      <w:b/>
      <w:bCs/>
      <w:i/>
      <w:iCs/>
      <w:spacing w:val="0"/>
      <w:sz w:val="21"/>
      <w:szCs w:val="21"/>
    </w:rPr>
  </w:style>
  <w:style w:type="character" w:customStyle="1" w:styleId="91">
    <w:name w:val="Основной текст (9)_"/>
    <w:link w:val="92"/>
    <w:locked/>
    <w:rsid w:val="001F2980"/>
    <w:rPr>
      <w:rFonts w:ascii="Times New Roman" w:hAnsi="Times New Roman"/>
      <w:sz w:val="19"/>
      <w:szCs w:val="19"/>
      <w:shd w:val="clear" w:color="auto" w:fill="FFFFFF"/>
    </w:rPr>
  </w:style>
  <w:style w:type="paragraph" w:customStyle="1" w:styleId="92">
    <w:name w:val="Основной текст (9)"/>
    <w:basedOn w:val="a"/>
    <w:link w:val="91"/>
    <w:rsid w:val="001F2980"/>
    <w:pPr>
      <w:shd w:val="clear" w:color="auto" w:fill="FFFFFF"/>
      <w:spacing w:line="461" w:lineRule="exact"/>
    </w:pPr>
    <w:rPr>
      <w:rFonts w:ascii="Times New Roman" w:eastAsia="Calibri" w:hAnsi="Times New Roman" w:cs="Times New Roman"/>
      <w:color w:val="auto"/>
      <w:sz w:val="19"/>
      <w:szCs w:val="19"/>
    </w:rPr>
  </w:style>
  <w:style w:type="character" w:customStyle="1" w:styleId="1f">
    <w:name w:val="Основной текст + Курсив1"/>
    <w:rsid w:val="001F2980"/>
    <w:rPr>
      <w:rFonts w:ascii="Times New Roman" w:hAnsi="Times New Roman" w:cs="Times New Roman"/>
      <w:i/>
      <w:iCs/>
      <w:spacing w:val="0"/>
      <w:sz w:val="21"/>
      <w:szCs w:val="21"/>
    </w:rPr>
  </w:style>
  <w:style w:type="character" w:customStyle="1" w:styleId="101">
    <w:name w:val="Основной текст (10)_"/>
    <w:link w:val="1010"/>
    <w:locked/>
    <w:rsid w:val="001F2980"/>
    <w:rPr>
      <w:rFonts w:ascii="Times New Roman" w:hAnsi="Times New Roman"/>
      <w:sz w:val="19"/>
      <w:szCs w:val="19"/>
      <w:shd w:val="clear" w:color="auto" w:fill="FFFFFF"/>
    </w:rPr>
  </w:style>
  <w:style w:type="paragraph" w:customStyle="1" w:styleId="1010">
    <w:name w:val="Основной текст (10)1"/>
    <w:basedOn w:val="a"/>
    <w:link w:val="101"/>
    <w:rsid w:val="001F2980"/>
    <w:pPr>
      <w:shd w:val="clear" w:color="auto" w:fill="FFFFFF"/>
      <w:spacing w:line="240" w:lineRule="atLeast"/>
    </w:pPr>
    <w:rPr>
      <w:rFonts w:ascii="Times New Roman" w:eastAsia="Calibri" w:hAnsi="Times New Roman" w:cs="Times New Roman"/>
      <w:color w:val="auto"/>
      <w:sz w:val="19"/>
      <w:szCs w:val="19"/>
    </w:rPr>
  </w:style>
  <w:style w:type="character" w:customStyle="1" w:styleId="420">
    <w:name w:val="Заголовок №4 (2)_"/>
    <w:link w:val="421"/>
    <w:locked/>
    <w:rsid w:val="001F2980"/>
    <w:rPr>
      <w:rFonts w:ascii="Times New Roman" w:hAnsi="Times New Roman"/>
      <w:sz w:val="21"/>
      <w:szCs w:val="21"/>
      <w:shd w:val="clear" w:color="auto" w:fill="FFFFFF"/>
    </w:rPr>
  </w:style>
  <w:style w:type="paragraph" w:customStyle="1" w:styleId="421">
    <w:name w:val="Заголовок №4 (2)"/>
    <w:basedOn w:val="a"/>
    <w:link w:val="420"/>
    <w:rsid w:val="001F2980"/>
    <w:pPr>
      <w:shd w:val="clear" w:color="auto" w:fill="FFFFFF"/>
      <w:spacing w:before="120" w:line="240" w:lineRule="atLeast"/>
      <w:outlineLvl w:val="3"/>
    </w:pPr>
    <w:rPr>
      <w:rFonts w:ascii="Times New Roman" w:eastAsia="Calibri" w:hAnsi="Times New Roman" w:cs="Times New Roman"/>
      <w:color w:val="auto"/>
      <w:sz w:val="21"/>
      <w:szCs w:val="21"/>
    </w:rPr>
  </w:style>
  <w:style w:type="character" w:customStyle="1" w:styleId="421pt">
    <w:name w:val="Заголовок №4 (2) + Интервал 1 pt"/>
    <w:rsid w:val="001F2980"/>
    <w:rPr>
      <w:rFonts w:ascii="Times New Roman" w:hAnsi="Times New Roman" w:cs="Times New Roman"/>
      <w:spacing w:val="30"/>
      <w:sz w:val="21"/>
      <w:szCs w:val="21"/>
    </w:rPr>
  </w:style>
  <w:style w:type="character" w:customStyle="1" w:styleId="affff4">
    <w:name w:val="Подпись к таблице_"/>
    <w:link w:val="1f0"/>
    <w:locked/>
    <w:rsid w:val="001F2980"/>
    <w:rPr>
      <w:rFonts w:ascii="Times New Roman" w:hAnsi="Times New Roman"/>
      <w:sz w:val="21"/>
      <w:szCs w:val="21"/>
      <w:shd w:val="clear" w:color="auto" w:fill="FFFFFF"/>
    </w:rPr>
  </w:style>
  <w:style w:type="paragraph" w:customStyle="1" w:styleId="1f0">
    <w:name w:val="Подпись к таблице1"/>
    <w:basedOn w:val="a"/>
    <w:link w:val="affff4"/>
    <w:rsid w:val="001F2980"/>
    <w:pPr>
      <w:shd w:val="clear" w:color="auto" w:fill="FFFFFF"/>
      <w:spacing w:line="240" w:lineRule="atLeast"/>
    </w:pPr>
    <w:rPr>
      <w:rFonts w:ascii="Times New Roman" w:eastAsia="Calibri" w:hAnsi="Times New Roman" w:cs="Times New Roman"/>
      <w:color w:val="auto"/>
      <w:sz w:val="21"/>
      <w:szCs w:val="21"/>
    </w:rPr>
  </w:style>
  <w:style w:type="character" w:customStyle="1" w:styleId="affff5">
    <w:name w:val="Подпись к таблице"/>
    <w:rsid w:val="001F2980"/>
    <w:rPr>
      <w:rFonts w:ascii="Times New Roman" w:hAnsi="Times New Roman" w:cs="Times New Roman"/>
      <w:spacing w:val="0"/>
      <w:sz w:val="21"/>
      <w:szCs w:val="21"/>
      <w:u w:val="single"/>
    </w:rPr>
  </w:style>
  <w:style w:type="character" w:customStyle="1" w:styleId="113">
    <w:name w:val="Основной текст (11)_"/>
    <w:link w:val="1110"/>
    <w:locked/>
    <w:rsid w:val="001F2980"/>
    <w:rPr>
      <w:rFonts w:ascii="Times New Roman" w:hAnsi="Times New Roman"/>
      <w:sz w:val="23"/>
      <w:szCs w:val="23"/>
      <w:shd w:val="clear" w:color="auto" w:fill="FFFFFF"/>
    </w:rPr>
  </w:style>
  <w:style w:type="paragraph" w:customStyle="1" w:styleId="1110">
    <w:name w:val="Основной текст (11)1"/>
    <w:basedOn w:val="a"/>
    <w:link w:val="113"/>
    <w:rsid w:val="001F2980"/>
    <w:pPr>
      <w:shd w:val="clear" w:color="auto" w:fill="FFFFFF"/>
      <w:spacing w:line="283" w:lineRule="exact"/>
    </w:pPr>
    <w:rPr>
      <w:rFonts w:ascii="Times New Roman" w:eastAsia="Calibri" w:hAnsi="Times New Roman" w:cs="Times New Roman"/>
      <w:color w:val="auto"/>
      <w:sz w:val="23"/>
      <w:szCs w:val="23"/>
    </w:rPr>
  </w:style>
  <w:style w:type="character" w:customStyle="1" w:styleId="3d">
    <w:name w:val="Заголовок №3"/>
    <w:rsid w:val="001F2980"/>
    <w:rPr>
      <w:rFonts w:ascii="Times New Roman" w:hAnsi="Times New Roman" w:cs="Times New Roman"/>
      <w:spacing w:val="0"/>
      <w:sz w:val="21"/>
      <w:szCs w:val="21"/>
      <w:u w:val="single"/>
    </w:rPr>
  </w:style>
  <w:style w:type="character" w:customStyle="1" w:styleId="102">
    <w:name w:val="Основной текст (10)"/>
    <w:rsid w:val="001F2980"/>
    <w:rPr>
      <w:rFonts w:ascii="Times New Roman" w:hAnsi="Times New Roman" w:cs="Times New Roman"/>
      <w:spacing w:val="0"/>
      <w:sz w:val="19"/>
      <w:szCs w:val="19"/>
      <w:u w:val="single"/>
    </w:rPr>
  </w:style>
  <w:style w:type="character" w:customStyle="1" w:styleId="114">
    <w:name w:val="Основной текст (11)"/>
    <w:rsid w:val="001F2980"/>
    <w:rPr>
      <w:rFonts w:ascii="Times New Roman" w:hAnsi="Times New Roman" w:cs="Times New Roman"/>
      <w:spacing w:val="0"/>
      <w:sz w:val="23"/>
      <w:szCs w:val="23"/>
      <w:u w:val="single"/>
    </w:rPr>
  </w:style>
  <w:style w:type="character" w:customStyle="1" w:styleId="330">
    <w:name w:val="Заголовок №3 (3)_"/>
    <w:link w:val="331"/>
    <w:locked/>
    <w:rsid w:val="001F2980"/>
    <w:rPr>
      <w:rFonts w:ascii="Times New Roman" w:hAnsi="Times New Roman"/>
      <w:sz w:val="19"/>
      <w:szCs w:val="19"/>
      <w:shd w:val="clear" w:color="auto" w:fill="FFFFFF"/>
    </w:rPr>
  </w:style>
  <w:style w:type="paragraph" w:customStyle="1" w:styleId="331">
    <w:name w:val="Заголовок №3 (3)"/>
    <w:basedOn w:val="a"/>
    <w:link w:val="330"/>
    <w:rsid w:val="001F2980"/>
    <w:pPr>
      <w:shd w:val="clear" w:color="auto" w:fill="FFFFFF"/>
      <w:spacing w:after="660" w:line="240" w:lineRule="atLeast"/>
      <w:outlineLvl w:val="2"/>
    </w:pPr>
    <w:rPr>
      <w:rFonts w:ascii="Times New Roman" w:eastAsia="Calibri" w:hAnsi="Times New Roman" w:cs="Times New Roman"/>
      <w:color w:val="auto"/>
      <w:sz w:val="19"/>
      <w:szCs w:val="19"/>
    </w:rPr>
  </w:style>
  <w:style w:type="character" w:customStyle="1" w:styleId="2f5">
    <w:name w:val="Заголовок №2_"/>
    <w:link w:val="2f6"/>
    <w:locked/>
    <w:rsid w:val="001F2980"/>
    <w:rPr>
      <w:rFonts w:ascii="Times New Roman" w:hAnsi="Times New Roman"/>
      <w:sz w:val="24"/>
      <w:szCs w:val="24"/>
      <w:shd w:val="clear" w:color="auto" w:fill="FFFFFF"/>
    </w:rPr>
  </w:style>
  <w:style w:type="paragraph" w:customStyle="1" w:styleId="2f6">
    <w:name w:val="Заголовок №2"/>
    <w:basedOn w:val="a"/>
    <w:link w:val="2f5"/>
    <w:rsid w:val="001F2980"/>
    <w:pPr>
      <w:shd w:val="clear" w:color="auto" w:fill="FFFFFF"/>
      <w:spacing w:before="660" w:after="180" w:line="240" w:lineRule="atLeast"/>
      <w:outlineLvl w:val="1"/>
    </w:pPr>
    <w:rPr>
      <w:rFonts w:ascii="Times New Roman" w:eastAsia="Calibri" w:hAnsi="Times New Roman" w:cs="Times New Roman"/>
      <w:color w:val="auto"/>
    </w:rPr>
  </w:style>
  <w:style w:type="character" w:customStyle="1" w:styleId="48">
    <w:name w:val="Основной текст4"/>
    <w:rsid w:val="001F2980"/>
    <w:rPr>
      <w:rFonts w:ascii="Times New Roman" w:hAnsi="Times New Roman" w:cs="Times New Roman"/>
      <w:spacing w:val="0"/>
      <w:sz w:val="21"/>
      <w:szCs w:val="21"/>
      <w:u w:val="single"/>
      <w:lang w:val="en-US"/>
    </w:rPr>
  </w:style>
  <w:style w:type="character" w:customStyle="1" w:styleId="56">
    <w:name w:val="Основной текст5"/>
    <w:basedOn w:val="affff1"/>
    <w:rsid w:val="001F2980"/>
    <w:rPr>
      <w:rFonts w:ascii="Times New Roman" w:hAnsi="Times New Roman"/>
      <w:sz w:val="21"/>
      <w:szCs w:val="21"/>
      <w:shd w:val="clear" w:color="auto" w:fill="FFFFFF"/>
    </w:rPr>
  </w:style>
  <w:style w:type="character" w:customStyle="1" w:styleId="103">
    <w:name w:val="Основной текст + Полужирный10"/>
    <w:rsid w:val="001F2980"/>
    <w:rPr>
      <w:rFonts w:ascii="Times New Roman" w:hAnsi="Times New Roman" w:cs="Times New Roman"/>
      <w:b/>
      <w:bCs/>
      <w:spacing w:val="0"/>
      <w:sz w:val="21"/>
      <w:szCs w:val="21"/>
    </w:rPr>
  </w:style>
  <w:style w:type="character" w:customStyle="1" w:styleId="93">
    <w:name w:val="Основной текст + Полужирный9"/>
    <w:rsid w:val="001F2980"/>
    <w:rPr>
      <w:rFonts w:ascii="Times New Roman" w:hAnsi="Times New Roman" w:cs="Times New Roman"/>
      <w:b/>
      <w:bCs/>
      <w:spacing w:val="0"/>
      <w:sz w:val="21"/>
      <w:szCs w:val="21"/>
    </w:rPr>
  </w:style>
  <w:style w:type="character" w:customStyle="1" w:styleId="422">
    <w:name w:val="Основной текст (4) + Не полужирный2"/>
    <w:rsid w:val="001F2980"/>
    <w:rPr>
      <w:rFonts w:ascii="Times New Roman" w:hAnsi="Times New Roman" w:cs="Times New Roman"/>
      <w:b/>
      <w:bCs/>
      <w:spacing w:val="0"/>
      <w:sz w:val="21"/>
      <w:szCs w:val="21"/>
    </w:rPr>
  </w:style>
  <w:style w:type="character" w:customStyle="1" w:styleId="83">
    <w:name w:val="Основной текст + Полужирный8"/>
    <w:rsid w:val="001F2980"/>
    <w:rPr>
      <w:rFonts w:ascii="Times New Roman" w:hAnsi="Times New Roman" w:cs="Times New Roman"/>
      <w:b/>
      <w:bCs/>
      <w:spacing w:val="0"/>
      <w:sz w:val="21"/>
      <w:szCs w:val="21"/>
    </w:rPr>
  </w:style>
  <w:style w:type="character" w:customStyle="1" w:styleId="412">
    <w:name w:val="Основной текст (4) + Не полужирный1"/>
    <w:rsid w:val="001F2980"/>
    <w:rPr>
      <w:rFonts w:ascii="Times New Roman" w:hAnsi="Times New Roman" w:cs="Times New Roman"/>
      <w:b/>
      <w:bCs/>
      <w:spacing w:val="0"/>
      <w:sz w:val="21"/>
      <w:szCs w:val="21"/>
    </w:rPr>
  </w:style>
  <w:style w:type="character" w:customStyle="1" w:styleId="49">
    <w:name w:val="Основной текст (4)"/>
    <w:rsid w:val="001F2980"/>
    <w:rPr>
      <w:rFonts w:ascii="Times New Roman" w:hAnsi="Times New Roman" w:cs="Times New Roman"/>
      <w:spacing w:val="0"/>
      <w:sz w:val="21"/>
      <w:szCs w:val="21"/>
      <w:u w:val="single"/>
    </w:rPr>
  </w:style>
  <w:style w:type="character" w:customStyle="1" w:styleId="75">
    <w:name w:val="Основной текст + Полужирный7"/>
    <w:rsid w:val="001F2980"/>
    <w:rPr>
      <w:rFonts w:ascii="Times New Roman" w:hAnsi="Times New Roman" w:cs="Times New Roman"/>
      <w:b/>
      <w:bCs/>
      <w:spacing w:val="0"/>
      <w:sz w:val="21"/>
      <w:szCs w:val="21"/>
    </w:rPr>
  </w:style>
  <w:style w:type="character" w:customStyle="1" w:styleId="63">
    <w:name w:val="Основной текст + Полужирный6"/>
    <w:rsid w:val="001F2980"/>
    <w:rPr>
      <w:rFonts w:ascii="Times New Roman" w:hAnsi="Times New Roman" w:cs="Times New Roman"/>
      <w:b/>
      <w:bCs/>
      <w:spacing w:val="0"/>
      <w:sz w:val="21"/>
      <w:szCs w:val="21"/>
    </w:rPr>
  </w:style>
  <w:style w:type="character" w:customStyle="1" w:styleId="57">
    <w:name w:val="Основной текст + Полужирный5"/>
    <w:rsid w:val="001F2980"/>
    <w:rPr>
      <w:rFonts w:ascii="Times New Roman" w:hAnsi="Times New Roman" w:cs="Times New Roman"/>
      <w:b/>
      <w:bCs/>
      <w:spacing w:val="0"/>
      <w:sz w:val="21"/>
      <w:szCs w:val="21"/>
    </w:rPr>
  </w:style>
  <w:style w:type="character" w:customStyle="1" w:styleId="4a">
    <w:name w:val="Основной текст + Полужирный4"/>
    <w:rsid w:val="001F2980"/>
    <w:rPr>
      <w:rFonts w:ascii="Times New Roman" w:hAnsi="Times New Roman" w:cs="Times New Roman"/>
      <w:b/>
      <w:bCs/>
      <w:spacing w:val="0"/>
      <w:sz w:val="21"/>
      <w:szCs w:val="21"/>
    </w:rPr>
  </w:style>
  <w:style w:type="character" w:customStyle="1" w:styleId="3e">
    <w:name w:val="Основной текст + Полужирный3"/>
    <w:rsid w:val="001F2980"/>
    <w:rPr>
      <w:rFonts w:ascii="Times New Roman" w:hAnsi="Times New Roman" w:cs="Times New Roman"/>
      <w:b/>
      <w:bCs/>
      <w:spacing w:val="0"/>
      <w:sz w:val="21"/>
      <w:szCs w:val="21"/>
    </w:rPr>
  </w:style>
  <w:style w:type="character" w:customStyle="1" w:styleId="2f7">
    <w:name w:val="Основной текст + Полужирный2"/>
    <w:rsid w:val="001F2980"/>
    <w:rPr>
      <w:rFonts w:ascii="Times New Roman" w:hAnsi="Times New Roman" w:cs="Times New Roman"/>
      <w:b/>
      <w:bCs/>
      <w:spacing w:val="0"/>
      <w:sz w:val="21"/>
      <w:szCs w:val="21"/>
    </w:rPr>
  </w:style>
  <w:style w:type="character" w:customStyle="1" w:styleId="64">
    <w:name w:val="Основной текст6"/>
    <w:basedOn w:val="affff1"/>
    <w:rsid w:val="001F2980"/>
    <w:rPr>
      <w:rFonts w:ascii="Times New Roman" w:hAnsi="Times New Roman"/>
      <w:sz w:val="21"/>
      <w:szCs w:val="21"/>
      <w:shd w:val="clear" w:color="auto" w:fill="FFFFFF"/>
    </w:rPr>
  </w:style>
  <w:style w:type="character" w:customStyle="1" w:styleId="1f1">
    <w:name w:val="Основной текст + Полужирный1"/>
    <w:rsid w:val="001F2980"/>
    <w:rPr>
      <w:rFonts w:ascii="Times New Roman" w:hAnsi="Times New Roman" w:cs="Times New Roman"/>
      <w:b/>
      <w:bCs/>
      <w:spacing w:val="0"/>
      <w:sz w:val="21"/>
      <w:szCs w:val="21"/>
    </w:rPr>
  </w:style>
  <w:style w:type="character" w:styleId="affff6">
    <w:name w:val="footnote reference"/>
    <w:rsid w:val="001F2980"/>
    <w:rPr>
      <w:rFonts w:cs="Times New Roman"/>
      <w:vertAlign w:val="superscript"/>
    </w:rPr>
  </w:style>
  <w:style w:type="paragraph" w:customStyle="1" w:styleId="ConsPlusCell">
    <w:name w:val="ConsPlusCell"/>
    <w:uiPriority w:val="99"/>
    <w:rsid w:val="001F2980"/>
    <w:pPr>
      <w:widowControl w:val="0"/>
      <w:autoSpaceDE w:val="0"/>
      <w:autoSpaceDN w:val="0"/>
      <w:adjustRightInd w:val="0"/>
    </w:pPr>
    <w:rPr>
      <w:rFonts w:ascii="Times New Roman" w:eastAsia="Times New Roman" w:hAnsi="Times New Roman"/>
      <w:sz w:val="24"/>
      <w:szCs w:val="24"/>
    </w:rPr>
  </w:style>
  <w:style w:type="character" w:customStyle="1" w:styleId="blk">
    <w:name w:val="blk"/>
    <w:basedOn w:val="a0"/>
    <w:rsid w:val="001F2980"/>
  </w:style>
  <w:style w:type="character" w:customStyle="1" w:styleId="u">
    <w:name w:val="u"/>
    <w:basedOn w:val="a0"/>
    <w:rsid w:val="001F2980"/>
  </w:style>
  <w:style w:type="paragraph" w:styleId="affff7">
    <w:name w:val="TOC Heading"/>
    <w:basedOn w:val="10"/>
    <w:next w:val="a"/>
    <w:uiPriority w:val="39"/>
    <w:qFormat/>
    <w:rsid w:val="001F2980"/>
    <w:pPr>
      <w:keepLines/>
      <w:spacing w:before="480" w:after="0" w:line="276" w:lineRule="auto"/>
      <w:jc w:val="left"/>
      <w:outlineLvl w:val="9"/>
    </w:pPr>
    <w:rPr>
      <w:rFonts w:ascii="Cambria" w:hAnsi="Cambria"/>
      <w:color w:val="365F91"/>
      <w:kern w:val="0"/>
      <w:szCs w:val="28"/>
      <w:lang w:eastAsia="en-US"/>
    </w:rPr>
  </w:style>
  <w:style w:type="paragraph" w:styleId="1f2">
    <w:name w:val="toc 1"/>
    <w:basedOn w:val="a"/>
    <w:next w:val="a"/>
    <w:autoRedefine/>
    <w:uiPriority w:val="39"/>
    <w:rsid w:val="001F2980"/>
    <w:pPr>
      <w:spacing w:before="360"/>
    </w:pPr>
    <w:rPr>
      <w:rFonts w:ascii="Cambria" w:hAnsi="Cambria"/>
      <w:b/>
      <w:bCs/>
      <w:caps/>
    </w:rPr>
  </w:style>
  <w:style w:type="paragraph" w:styleId="3f">
    <w:name w:val="toc 3"/>
    <w:basedOn w:val="a"/>
    <w:next w:val="a"/>
    <w:autoRedefine/>
    <w:uiPriority w:val="39"/>
    <w:rsid w:val="001F2980"/>
    <w:pPr>
      <w:ind w:left="240"/>
    </w:pPr>
    <w:rPr>
      <w:rFonts w:ascii="Calibri" w:hAnsi="Calibri"/>
      <w:sz w:val="20"/>
      <w:szCs w:val="20"/>
    </w:rPr>
  </w:style>
  <w:style w:type="paragraph" w:styleId="4b">
    <w:name w:val="toc 4"/>
    <w:basedOn w:val="a"/>
    <w:next w:val="a"/>
    <w:autoRedefine/>
    <w:uiPriority w:val="39"/>
    <w:rsid w:val="001F2980"/>
    <w:pPr>
      <w:ind w:left="480"/>
    </w:pPr>
    <w:rPr>
      <w:rFonts w:ascii="Calibri" w:hAnsi="Calibri"/>
      <w:sz w:val="20"/>
      <w:szCs w:val="20"/>
    </w:rPr>
  </w:style>
  <w:style w:type="paragraph" w:styleId="58">
    <w:name w:val="toc 5"/>
    <w:basedOn w:val="a"/>
    <w:next w:val="a"/>
    <w:autoRedefine/>
    <w:rsid w:val="001F2980"/>
    <w:pPr>
      <w:ind w:left="720"/>
    </w:pPr>
    <w:rPr>
      <w:rFonts w:ascii="Calibri" w:hAnsi="Calibri"/>
      <w:sz w:val="20"/>
      <w:szCs w:val="20"/>
    </w:rPr>
  </w:style>
  <w:style w:type="paragraph" w:styleId="65">
    <w:name w:val="toc 6"/>
    <w:basedOn w:val="a"/>
    <w:next w:val="a"/>
    <w:autoRedefine/>
    <w:rsid w:val="001F2980"/>
    <w:pPr>
      <w:ind w:left="960"/>
    </w:pPr>
    <w:rPr>
      <w:rFonts w:ascii="Calibri" w:hAnsi="Calibri"/>
      <w:sz w:val="20"/>
      <w:szCs w:val="20"/>
    </w:rPr>
  </w:style>
  <w:style w:type="paragraph" w:styleId="76">
    <w:name w:val="toc 7"/>
    <w:basedOn w:val="a"/>
    <w:next w:val="a"/>
    <w:autoRedefine/>
    <w:rsid w:val="001F2980"/>
    <w:pPr>
      <w:ind w:left="1200"/>
    </w:pPr>
    <w:rPr>
      <w:rFonts w:ascii="Calibri" w:hAnsi="Calibri"/>
      <w:sz w:val="20"/>
      <w:szCs w:val="20"/>
    </w:rPr>
  </w:style>
  <w:style w:type="paragraph" w:styleId="84">
    <w:name w:val="toc 8"/>
    <w:basedOn w:val="a"/>
    <w:next w:val="a"/>
    <w:autoRedefine/>
    <w:rsid w:val="001F2980"/>
    <w:pPr>
      <w:ind w:left="1440"/>
    </w:pPr>
    <w:rPr>
      <w:rFonts w:ascii="Calibri" w:hAnsi="Calibri"/>
      <w:sz w:val="20"/>
      <w:szCs w:val="20"/>
    </w:rPr>
  </w:style>
  <w:style w:type="paragraph" w:styleId="94">
    <w:name w:val="toc 9"/>
    <w:basedOn w:val="a"/>
    <w:next w:val="a"/>
    <w:autoRedefine/>
    <w:rsid w:val="001F2980"/>
    <w:pPr>
      <w:ind w:left="1680"/>
    </w:pPr>
    <w:rPr>
      <w:rFonts w:ascii="Calibri" w:hAnsi="Calibri"/>
      <w:sz w:val="20"/>
      <w:szCs w:val="20"/>
    </w:rPr>
  </w:style>
  <w:style w:type="character" w:styleId="affff8">
    <w:name w:val="FollowedHyperlink"/>
    <w:uiPriority w:val="99"/>
    <w:rsid w:val="001F2980"/>
    <w:rPr>
      <w:color w:val="800080"/>
      <w:u w:val="single"/>
    </w:rPr>
  </w:style>
  <w:style w:type="paragraph" w:customStyle="1" w:styleId="ConsPlusNonformat">
    <w:name w:val="ConsPlusNonformat"/>
    <w:uiPriority w:val="99"/>
    <w:rsid w:val="001F2980"/>
    <w:pPr>
      <w:autoSpaceDE w:val="0"/>
      <w:autoSpaceDN w:val="0"/>
      <w:adjustRightInd w:val="0"/>
    </w:pPr>
    <w:rPr>
      <w:rFonts w:ascii="Courier New" w:eastAsia="Times New Roman" w:hAnsi="Courier New" w:cs="Courier New"/>
    </w:rPr>
  </w:style>
  <w:style w:type="paragraph" w:customStyle="1" w:styleId="affff9">
    <w:name w:val="Таблицы (моноширинный)"/>
    <w:basedOn w:val="a"/>
    <w:next w:val="a"/>
    <w:rsid w:val="001F2980"/>
    <w:pPr>
      <w:widowControl w:val="0"/>
      <w:autoSpaceDE w:val="0"/>
      <w:autoSpaceDN w:val="0"/>
      <w:adjustRightInd w:val="0"/>
      <w:jc w:val="both"/>
    </w:pPr>
    <w:rPr>
      <w:rFonts w:ascii="Courier New" w:eastAsia="Times New Roman" w:hAnsi="Courier New" w:cs="Courier New"/>
      <w:color w:val="auto"/>
      <w:sz w:val="20"/>
      <w:szCs w:val="20"/>
    </w:rPr>
  </w:style>
  <w:style w:type="paragraph" w:customStyle="1" w:styleId="affffa">
    <w:name w:val="Знак"/>
    <w:basedOn w:val="a"/>
    <w:rsid w:val="001F2980"/>
    <w:pPr>
      <w:spacing w:before="100" w:beforeAutospacing="1" w:after="100" w:afterAutospacing="1"/>
    </w:pPr>
    <w:rPr>
      <w:rFonts w:ascii="Tahoma" w:eastAsia="Times New Roman" w:hAnsi="Tahoma" w:cs="Tahoma"/>
      <w:color w:val="auto"/>
      <w:sz w:val="20"/>
      <w:szCs w:val="20"/>
      <w:lang w:val="en-US" w:eastAsia="en-US"/>
    </w:rPr>
  </w:style>
  <w:style w:type="character" w:customStyle="1" w:styleId="iceouttxt1">
    <w:name w:val="iceouttxt1"/>
    <w:rsid w:val="001F2980"/>
    <w:rPr>
      <w:rFonts w:ascii="Arial" w:hAnsi="Arial" w:cs="Arial" w:hint="default"/>
      <w:color w:val="666666"/>
      <w:sz w:val="17"/>
      <w:szCs w:val="17"/>
    </w:rPr>
  </w:style>
  <w:style w:type="paragraph" w:customStyle="1" w:styleId="xl65">
    <w:name w:val="xl65"/>
    <w:basedOn w:val="a"/>
    <w:rsid w:val="001F2980"/>
    <w:pPr>
      <w:spacing w:before="100" w:beforeAutospacing="1" w:after="100" w:afterAutospacing="1"/>
    </w:pPr>
    <w:rPr>
      <w:rFonts w:ascii="Times New Roman" w:eastAsia="Times New Roman" w:hAnsi="Times New Roman" w:cs="Times New Roman"/>
      <w:color w:val="auto"/>
    </w:rPr>
  </w:style>
  <w:style w:type="paragraph" w:customStyle="1" w:styleId="xl66">
    <w:name w:val="xl66"/>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4"/>
      <w:szCs w:val="14"/>
    </w:rPr>
  </w:style>
  <w:style w:type="paragraph" w:customStyle="1" w:styleId="xl67">
    <w:name w:val="xl67"/>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68">
    <w:name w:val="xl68"/>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18"/>
      <w:szCs w:val="18"/>
    </w:rPr>
  </w:style>
  <w:style w:type="paragraph" w:customStyle="1" w:styleId="xl69">
    <w:name w:val="xl69"/>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8"/>
      <w:szCs w:val="18"/>
    </w:rPr>
  </w:style>
  <w:style w:type="paragraph" w:customStyle="1" w:styleId="xl70">
    <w:name w:val="xl70"/>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color w:val="auto"/>
    </w:rPr>
  </w:style>
  <w:style w:type="paragraph" w:customStyle="1" w:styleId="xl71">
    <w:name w:val="xl71"/>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rPr>
  </w:style>
  <w:style w:type="paragraph" w:customStyle="1" w:styleId="xl72">
    <w:name w:val="xl72"/>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73">
    <w:name w:val="xl73"/>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74">
    <w:name w:val="xl74"/>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rPr>
  </w:style>
  <w:style w:type="paragraph" w:customStyle="1" w:styleId="xl75">
    <w:name w:val="xl75"/>
    <w:basedOn w:val="a"/>
    <w:rsid w:val="001F29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76">
    <w:name w:val="xl76"/>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77">
    <w:name w:val="xl77"/>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rPr>
  </w:style>
  <w:style w:type="paragraph" w:customStyle="1" w:styleId="xl78">
    <w:name w:val="xl78"/>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79">
    <w:name w:val="xl79"/>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color w:val="auto"/>
    </w:rPr>
  </w:style>
  <w:style w:type="paragraph" w:customStyle="1" w:styleId="xl80">
    <w:name w:val="xl80"/>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color w:val="auto"/>
    </w:rPr>
  </w:style>
  <w:style w:type="paragraph" w:customStyle="1" w:styleId="xl81">
    <w:name w:val="xl81"/>
    <w:basedOn w:val="a"/>
    <w:rsid w:val="001F2980"/>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82">
    <w:name w:val="xl82"/>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rPr>
  </w:style>
  <w:style w:type="paragraph" w:customStyle="1" w:styleId="xl83">
    <w:name w:val="xl83"/>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84">
    <w:name w:val="xl84"/>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color w:val="auto"/>
    </w:rPr>
  </w:style>
  <w:style w:type="paragraph" w:customStyle="1" w:styleId="xl85">
    <w:name w:val="xl85"/>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rPr>
  </w:style>
  <w:style w:type="paragraph" w:customStyle="1" w:styleId="xl86">
    <w:name w:val="xl86"/>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rPr>
  </w:style>
  <w:style w:type="paragraph" w:customStyle="1" w:styleId="xl87">
    <w:name w:val="xl87"/>
    <w:basedOn w:val="a"/>
    <w:rsid w:val="001F2980"/>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color w:val="auto"/>
    </w:rPr>
  </w:style>
  <w:style w:type="paragraph" w:customStyle="1" w:styleId="xl88">
    <w:name w:val="xl88"/>
    <w:basedOn w:val="a"/>
    <w:rsid w:val="001F2980"/>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b/>
      <w:bCs/>
      <w:color w:val="auto"/>
    </w:rPr>
  </w:style>
  <w:style w:type="paragraph" w:customStyle="1" w:styleId="xl89">
    <w:name w:val="xl89"/>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90">
    <w:name w:val="xl90"/>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91">
    <w:name w:val="xl91"/>
    <w:basedOn w:val="a"/>
    <w:rsid w:val="001F2980"/>
    <w:pPr>
      <w:spacing w:before="100" w:beforeAutospacing="1" w:after="100" w:afterAutospacing="1"/>
      <w:jc w:val="center"/>
    </w:pPr>
    <w:rPr>
      <w:rFonts w:ascii="Times New Roman" w:eastAsia="Times New Roman" w:hAnsi="Times New Roman" w:cs="Times New Roman"/>
      <w:b/>
      <w:bCs/>
      <w:color w:val="auto"/>
    </w:rPr>
  </w:style>
  <w:style w:type="paragraph" w:customStyle="1" w:styleId="xl92">
    <w:name w:val="xl92"/>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93">
    <w:name w:val="xl93"/>
    <w:basedOn w:val="a"/>
    <w:rsid w:val="001F2980"/>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94">
    <w:name w:val="xl94"/>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95">
    <w:name w:val="xl95"/>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4"/>
      <w:szCs w:val="14"/>
    </w:rPr>
  </w:style>
  <w:style w:type="paragraph" w:customStyle="1" w:styleId="xl96">
    <w:name w:val="xl96"/>
    <w:basedOn w:val="a"/>
    <w:rsid w:val="001F2980"/>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4"/>
      <w:szCs w:val="14"/>
    </w:rPr>
  </w:style>
  <w:style w:type="paragraph" w:customStyle="1" w:styleId="xl97">
    <w:name w:val="xl97"/>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4"/>
      <w:szCs w:val="14"/>
    </w:rPr>
  </w:style>
  <w:style w:type="paragraph" w:customStyle="1" w:styleId="xl98">
    <w:name w:val="xl98"/>
    <w:basedOn w:val="a"/>
    <w:rsid w:val="001F29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99">
    <w:name w:val="xl99"/>
    <w:basedOn w:val="a"/>
    <w:rsid w:val="001F29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4"/>
      <w:szCs w:val="14"/>
    </w:rPr>
  </w:style>
  <w:style w:type="paragraph" w:customStyle="1" w:styleId="xl100">
    <w:name w:val="xl100"/>
    <w:basedOn w:val="a"/>
    <w:rsid w:val="001F29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4"/>
      <w:szCs w:val="14"/>
    </w:rPr>
  </w:style>
  <w:style w:type="paragraph" w:customStyle="1" w:styleId="xl101">
    <w:name w:val="xl101"/>
    <w:basedOn w:val="a"/>
    <w:rsid w:val="001F298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imes New Roman" w:eastAsia="Times New Roman" w:hAnsi="Times New Roman" w:cs="Times New Roman"/>
      <w:b/>
      <w:bCs/>
      <w:color w:val="auto"/>
      <w:sz w:val="22"/>
      <w:szCs w:val="22"/>
    </w:rPr>
  </w:style>
  <w:style w:type="paragraph" w:customStyle="1" w:styleId="xl102">
    <w:name w:val="xl102"/>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03">
    <w:name w:val="xl103"/>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2"/>
      <w:szCs w:val="22"/>
    </w:rPr>
  </w:style>
  <w:style w:type="paragraph" w:customStyle="1" w:styleId="xl104">
    <w:name w:val="xl104"/>
    <w:basedOn w:val="a"/>
    <w:rsid w:val="001F2980"/>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105">
    <w:name w:val="xl105"/>
    <w:basedOn w:val="a"/>
    <w:rsid w:val="001F2980"/>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106">
    <w:name w:val="xl106"/>
    <w:basedOn w:val="a"/>
    <w:rsid w:val="001F2980"/>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color w:val="auto"/>
      <w:sz w:val="22"/>
      <w:szCs w:val="22"/>
    </w:rPr>
  </w:style>
  <w:style w:type="paragraph" w:customStyle="1" w:styleId="xl107">
    <w:name w:val="xl107"/>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108">
    <w:name w:val="xl108"/>
    <w:basedOn w:val="a"/>
    <w:rsid w:val="001F2980"/>
    <w:pP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109">
    <w:name w:val="xl109"/>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110">
    <w:name w:val="xl110"/>
    <w:basedOn w:val="a"/>
    <w:rsid w:val="001F29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1">
    <w:name w:val="xl111"/>
    <w:basedOn w:val="a"/>
    <w:rsid w:val="001F2980"/>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2">
    <w:name w:val="xl112"/>
    <w:basedOn w:val="a"/>
    <w:rsid w:val="001F29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3">
    <w:name w:val="xl113"/>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4">
    <w:name w:val="xl114"/>
    <w:basedOn w:val="a"/>
    <w:rsid w:val="001F29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5">
    <w:name w:val="xl115"/>
    <w:basedOn w:val="a"/>
    <w:rsid w:val="001F29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6">
    <w:name w:val="xl116"/>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7">
    <w:name w:val="xl117"/>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8">
    <w:name w:val="xl118"/>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2"/>
      <w:szCs w:val="22"/>
    </w:rPr>
  </w:style>
  <w:style w:type="paragraph" w:customStyle="1" w:styleId="xl119">
    <w:name w:val="xl119"/>
    <w:basedOn w:val="a"/>
    <w:rsid w:val="001F2980"/>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2"/>
      <w:szCs w:val="22"/>
    </w:rPr>
  </w:style>
  <w:style w:type="paragraph" w:customStyle="1" w:styleId="xl120">
    <w:name w:val="xl120"/>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21">
    <w:name w:val="xl121"/>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63">
    <w:name w:val="xl63"/>
    <w:basedOn w:val="a"/>
    <w:rsid w:val="001F2980"/>
    <w:pPr>
      <w:spacing w:before="100" w:beforeAutospacing="1" w:after="100" w:afterAutospacing="1"/>
      <w:jc w:val="center"/>
      <w:textAlignment w:val="center"/>
    </w:pPr>
    <w:rPr>
      <w:rFonts w:ascii="Times New Roman" w:eastAsia="Times New Roman" w:hAnsi="Times New Roman" w:cs="Times New Roman"/>
      <w:color w:val="auto"/>
      <w:sz w:val="22"/>
      <w:szCs w:val="22"/>
    </w:rPr>
  </w:style>
  <w:style w:type="paragraph" w:customStyle="1" w:styleId="xl64">
    <w:name w:val="xl64"/>
    <w:basedOn w:val="a"/>
    <w:rsid w:val="001F2980"/>
    <w:pP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22">
    <w:name w:val="xl122"/>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23">
    <w:name w:val="xl123"/>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TableParagraph">
    <w:name w:val="Table Paragraph"/>
    <w:basedOn w:val="a"/>
    <w:qFormat/>
    <w:rsid w:val="001F2980"/>
    <w:pPr>
      <w:widowControl w:val="0"/>
      <w:autoSpaceDE w:val="0"/>
      <w:autoSpaceDN w:val="0"/>
      <w:adjustRightInd w:val="0"/>
    </w:pPr>
    <w:rPr>
      <w:rFonts w:ascii="Times New Roman" w:eastAsia="Times New Roman" w:hAnsi="Times New Roman" w:cs="Times New Roman"/>
      <w:color w:val="auto"/>
    </w:rPr>
  </w:style>
  <w:style w:type="character" w:styleId="affffb">
    <w:name w:val="annotation reference"/>
    <w:uiPriority w:val="99"/>
    <w:semiHidden/>
    <w:unhideWhenUsed/>
    <w:rsid w:val="0000269F"/>
    <w:rPr>
      <w:sz w:val="16"/>
      <w:szCs w:val="16"/>
    </w:rPr>
  </w:style>
  <w:style w:type="character" w:customStyle="1" w:styleId="WW8Num3z7">
    <w:name w:val="WW8Num3z7"/>
    <w:rsid w:val="00267244"/>
  </w:style>
  <w:style w:type="paragraph" w:customStyle="1" w:styleId="Standard0">
    <w:name w:val="Standard"/>
    <w:rsid w:val="00267244"/>
    <w:pPr>
      <w:widowControl w:val="0"/>
      <w:suppressAutoHyphens/>
      <w:textAlignment w:val="baseline"/>
    </w:pPr>
    <w:rPr>
      <w:rFonts w:ascii="Arial" w:hAnsi="Arial" w:cs="Arial"/>
      <w:kern w:val="1"/>
      <w:sz w:val="18"/>
      <w:szCs w:val="18"/>
      <w:lang w:eastAsia="ar-SA"/>
    </w:rPr>
  </w:style>
  <w:style w:type="paragraph" w:customStyle="1" w:styleId="1f3">
    <w:name w:val="Заголовок таблицы1"/>
    <w:basedOn w:val="a"/>
    <w:link w:val="1f4"/>
    <w:qFormat/>
    <w:rsid w:val="00267244"/>
    <w:pPr>
      <w:suppressAutoHyphens/>
    </w:pPr>
    <w:rPr>
      <w:rFonts w:ascii="Times New Roman" w:eastAsia="Times New Roman" w:hAnsi="Times New Roman" w:cs="Times New Roman"/>
      <w:b/>
      <w:color w:val="auto"/>
      <w:lang w:eastAsia="ar-SA"/>
    </w:rPr>
  </w:style>
  <w:style w:type="character" w:customStyle="1" w:styleId="1f4">
    <w:name w:val="Заголовок таблицы1 Знак"/>
    <w:link w:val="1f3"/>
    <w:rsid w:val="00267244"/>
    <w:rPr>
      <w:rFonts w:ascii="Times New Roman" w:eastAsia="Times New Roman" w:hAnsi="Times New Roman"/>
      <w:b/>
      <w:sz w:val="24"/>
      <w:szCs w:val="24"/>
      <w:lang w:eastAsia="ar-SA"/>
    </w:rPr>
  </w:style>
  <w:style w:type="paragraph" w:customStyle="1" w:styleId="affffc">
    <w:name w:val="Тест таблицы"/>
    <w:basedOn w:val="a"/>
    <w:link w:val="affffd"/>
    <w:qFormat/>
    <w:rsid w:val="00267244"/>
    <w:pPr>
      <w:suppressAutoHyphens/>
    </w:pPr>
    <w:rPr>
      <w:rFonts w:ascii="Times New Roman" w:eastAsia="Times New Roman" w:hAnsi="Times New Roman" w:cs="Times New Roman"/>
      <w:color w:val="auto"/>
      <w:lang w:eastAsia="ar-SA"/>
    </w:rPr>
  </w:style>
  <w:style w:type="character" w:customStyle="1" w:styleId="affffd">
    <w:name w:val="Тест таблицы Знак"/>
    <w:link w:val="affffc"/>
    <w:rsid w:val="00267244"/>
    <w:rPr>
      <w:rFonts w:ascii="Times New Roman" w:eastAsia="Times New Roman" w:hAnsi="Times New Roman"/>
      <w:sz w:val="24"/>
      <w:szCs w:val="24"/>
      <w:lang w:eastAsia="ar-SA"/>
    </w:rPr>
  </w:style>
  <w:style w:type="paragraph" w:customStyle="1" w:styleId="affffe">
    <w:name w:val="Название таблицы"/>
    <w:basedOn w:val="afffff"/>
    <w:link w:val="afffff0"/>
    <w:qFormat/>
    <w:rsid w:val="00267244"/>
    <w:pPr>
      <w:keepNext/>
      <w:suppressAutoHyphens/>
      <w:spacing w:after="200"/>
      <w:ind w:firstLine="567"/>
      <w:jc w:val="right"/>
    </w:pPr>
    <w:rPr>
      <w:rFonts w:ascii="Times New Roman" w:eastAsia="Calibri" w:hAnsi="Times New Roman" w:cs="Times New Roman"/>
      <w:b w:val="0"/>
      <w:bCs w:val="0"/>
      <w:iCs/>
      <w:color w:val="auto"/>
      <w:sz w:val="24"/>
      <w:szCs w:val="24"/>
      <w:lang w:eastAsia="ar-SA"/>
    </w:rPr>
  </w:style>
  <w:style w:type="character" w:customStyle="1" w:styleId="afffff0">
    <w:name w:val="Название таблицы Знак"/>
    <w:link w:val="affffe"/>
    <w:rsid w:val="00267244"/>
    <w:rPr>
      <w:rFonts w:ascii="Times New Roman" w:hAnsi="Times New Roman"/>
      <w:iCs/>
      <w:sz w:val="24"/>
      <w:szCs w:val="24"/>
      <w:lang w:eastAsia="ar-SA"/>
    </w:rPr>
  </w:style>
  <w:style w:type="paragraph" w:styleId="afffff">
    <w:name w:val="caption"/>
    <w:basedOn w:val="a"/>
    <w:next w:val="a"/>
    <w:uiPriority w:val="35"/>
    <w:semiHidden/>
    <w:unhideWhenUsed/>
    <w:qFormat/>
    <w:rsid w:val="00267244"/>
    <w:rPr>
      <w:b/>
      <w:bCs/>
      <w:sz w:val="20"/>
      <w:szCs w:val="20"/>
    </w:rPr>
  </w:style>
  <w:style w:type="numbering" w:customStyle="1" w:styleId="1">
    <w:name w:val="Стиль1"/>
    <w:uiPriority w:val="99"/>
    <w:rsid w:val="00C31517"/>
    <w:pPr>
      <w:numPr>
        <w:numId w:val="2"/>
      </w:numPr>
    </w:pPr>
  </w:style>
  <w:style w:type="table" w:customStyle="1" w:styleId="1f5">
    <w:name w:val="Сетка таблицы1"/>
    <w:basedOn w:val="a1"/>
    <w:next w:val="afffc"/>
    <w:uiPriority w:val="39"/>
    <w:rsid w:val="00FF0CA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2"/>
    <w:uiPriority w:val="99"/>
    <w:semiHidden/>
    <w:rsid w:val="00ED5A0D"/>
  </w:style>
  <w:style w:type="paragraph" w:customStyle="1" w:styleId="Style3">
    <w:name w:val="Style3"/>
    <w:basedOn w:val="a"/>
    <w:uiPriority w:val="99"/>
    <w:rsid w:val="00ED5A0D"/>
    <w:pPr>
      <w:widowControl w:val="0"/>
      <w:autoSpaceDE w:val="0"/>
      <w:autoSpaceDN w:val="0"/>
      <w:adjustRightInd w:val="0"/>
      <w:spacing w:line="278" w:lineRule="exact"/>
      <w:ind w:firstLine="547"/>
      <w:jc w:val="both"/>
    </w:pPr>
    <w:rPr>
      <w:rFonts w:ascii="Times New Roman" w:eastAsia="Times New Roman" w:hAnsi="Times New Roman" w:cs="Times New Roman"/>
      <w:color w:val="auto"/>
    </w:rPr>
  </w:style>
  <w:style w:type="paragraph" w:customStyle="1" w:styleId="Style4">
    <w:name w:val="Style4"/>
    <w:basedOn w:val="a"/>
    <w:rsid w:val="00ED5A0D"/>
    <w:pPr>
      <w:widowControl w:val="0"/>
      <w:autoSpaceDE w:val="0"/>
      <w:autoSpaceDN w:val="0"/>
      <w:adjustRightInd w:val="0"/>
      <w:spacing w:line="278" w:lineRule="exact"/>
      <w:ind w:firstLine="542"/>
      <w:jc w:val="both"/>
    </w:pPr>
    <w:rPr>
      <w:rFonts w:ascii="Times New Roman" w:eastAsia="Times New Roman" w:hAnsi="Times New Roman" w:cs="Times New Roman"/>
      <w:color w:val="auto"/>
    </w:rPr>
  </w:style>
  <w:style w:type="paragraph" w:customStyle="1" w:styleId="Style5">
    <w:name w:val="Style5"/>
    <w:basedOn w:val="a"/>
    <w:rsid w:val="00ED5A0D"/>
    <w:pPr>
      <w:widowControl w:val="0"/>
      <w:autoSpaceDE w:val="0"/>
      <w:autoSpaceDN w:val="0"/>
      <w:adjustRightInd w:val="0"/>
      <w:spacing w:line="276" w:lineRule="exact"/>
      <w:ind w:firstLine="542"/>
    </w:pPr>
    <w:rPr>
      <w:rFonts w:ascii="Times New Roman" w:eastAsia="Times New Roman" w:hAnsi="Times New Roman" w:cs="Times New Roman"/>
      <w:color w:val="auto"/>
    </w:rPr>
  </w:style>
  <w:style w:type="character" w:customStyle="1" w:styleId="FontStyle12">
    <w:name w:val="Font Style12"/>
    <w:rsid w:val="00ED5A0D"/>
    <w:rPr>
      <w:rFonts w:ascii="Times New Roman" w:hAnsi="Times New Roman" w:cs="Times New Roman" w:hint="default"/>
      <w:sz w:val="22"/>
      <w:szCs w:val="22"/>
    </w:rPr>
  </w:style>
  <w:style w:type="character" w:customStyle="1" w:styleId="aa">
    <w:name w:val="Обычный (веб) Знак"/>
    <w:aliases w:val="Обычный (Web) Знак,Обычный (Web)1 Знак"/>
    <w:link w:val="a9"/>
    <w:locked/>
    <w:rsid w:val="00ED5A0D"/>
    <w:rPr>
      <w:rFonts w:ascii="Times New Roman" w:eastAsia="Times New Roman" w:hAnsi="Times New Roman"/>
      <w:sz w:val="24"/>
      <w:szCs w:val="24"/>
    </w:rPr>
  </w:style>
  <w:style w:type="character" w:customStyle="1" w:styleId="ae">
    <w:name w:val="Абзац списка Знак"/>
    <w:link w:val="ad"/>
    <w:uiPriority w:val="34"/>
    <w:locked/>
    <w:rsid w:val="00ED5A0D"/>
    <w:rPr>
      <w:sz w:val="22"/>
      <w:szCs w:val="22"/>
      <w:lang w:eastAsia="ar-SA"/>
    </w:rPr>
  </w:style>
  <w:style w:type="paragraph" w:customStyle="1" w:styleId="afffff1">
    <w:name w:val="Содержимое таблицы"/>
    <w:basedOn w:val="a"/>
    <w:rsid w:val="00ED5A0D"/>
    <w:pPr>
      <w:widowControl w:val="0"/>
      <w:suppressLineNumbers/>
      <w:suppressAutoHyphens/>
    </w:pPr>
    <w:rPr>
      <w:rFonts w:ascii="Times New Roman" w:eastAsia="Lucida Sans Unicode" w:hAnsi="Times New Roman" w:cs="Tahoma"/>
      <w:color w:val="auto"/>
      <w:lang w:bidi="ru-RU"/>
    </w:rPr>
  </w:style>
  <w:style w:type="table" w:customStyle="1" w:styleId="2f8">
    <w:name w:val="Сетка таблицы2"/>
    <w:basedOn w:val="a1"/>
    <w:next w:val="afffc"/>
    <w:rsid w:val="00ED5A0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0">
    <w:name w:val="Сетка таблицы3"/>
    <w:basedOn w:val="a1"/>
    <w:next w:val="afffc"/>
    <w:uiPriority w:val="59"/>
    <w:rsid w:val="00F14E7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1"/>
    <w:basedOn w:val="a"/>
    <w:next w:val="aff1"/>
    <w:uiPriority w:val="99"/>
    <w:qFormat/>
    <w:rsid w:val="00704920"/>
    <w:pPr>
      <w:jc w:val="center"/>
    </w:pPr>
    <w:rPr>
      <w:rFonts w:ascii="Times New Roman" w:eastAsia="Times New Roman" w:hAnsi="Times New Roman" w:cs="Times New Roman"/>
      <w:b/>
      <w:bCs/>
      <w:color w:val="auto"/>
      <w:sz w:val="40"/>
      <w:szCs w:val="40"/>
    </w:rPr>
  </w:style>
  <w:style w:type="paragraph" w:customStyle="1" w:styleId="msonormal0">
    <w:name w:val="msonormal"/>
    <w:basedOn w:val="a"/>
    <w:rsid w:val="00704920"/>
    <w:pPr>
      <w:spacing w:before="100" w:beforeAutospacing="1" w:after="100" w:afterAutospacing="1"/>
    </w:pPr>
    <w:rPr>
      <w:rFonts w:ascii="Times New Roman" w:eastAsia="Times New Roman" w:hAnsi="Times New Roman" w:cs="Times New Roman"/>
      <w:color w:val="auto"/>
    </w:rPr>
  </w:style>
  <w:style w:type="paragraph" w:customStyle="1" w:styleId="1f8">
    <w:name w:val="Без интервала1"/>
    <w:uiPriority w:val="99"/>
    <w:qFormat/>
    <w:rsid w:val="00704920"/>
    <w:rPr>
      <w:sz w:val="22"/>
      <w:szCs w:val="22"/>
      <w:lang w:eastAsia="en-US"/>
    </w:rPr>
  </w:style>
  <w:style w:type="paragraph" w:customStyle="1" w:styleId="Textbody">
    <w:name w:val="Text body"/>
    <w:basedOn w:val="a"/>
    <w:rsid w:val="00704920"/>
    <w:pPr>
      <w:widowControl w:val="0"/>
      <w:suppressAutoHyphens/>
      <w:autoSpaceDN w:val="0"/>
      <w:spacing w:after="120"/>
      <w:jc w:val="both"/>
    </w:pPr>
    <w:rPr>
      <w:rFonts w:ascii="Times New Roman" w:eastAsia="Andale Sans UI" w:hAnsi="Times New Roman" w:cs="Tahoma"/>
      <w:color w:val="auto"/>
      <w:kern w:val="3"/>
      <w:lang w:val="en-US" w:eastAsia="en-US" w:bidi="en-US"/>
    </w:rPr>
  </w:style>
  <w:style w:type="character" w:customStyle="1" w:styleId="afffff2">
    <w:name w:val="Заголовок Знак"/>
    <w:uiPriority w:val="10"/>
    <w:rsid w:val="00704920"/>
    <w:rPr>
      <w:rFonts w:ascii="Calibri Light" w:eastAsia="Times New Roman" w:hAnsi="Calibri Light" w:cs="Times New Roman"/>
      <w:spacing w:val="-10"/>
      <w:kern w:val="28"/>
      <w:sz w:val="56"/>
      <w:szCs w:val="56"/>
    </w:rPr>
  </w:style>
  <w:style w:type="table" w:customStyle="1" w:styleId="4c">
    <w:name w:val="Сетка таблицы4"/>
    <w:basedOn w:val="a1"/>
    <w:next w:val="afffc"/>
    <w:uiPriority w:val="39"/>
    <w:rsid w:val="007E6A6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Неразрешенное упоминание1"/>
    <w:uiPriority w:val="99"/>
    <w:semiHidden/>
    <w:unhideWhenUsed/>
    <w:rsid w:val="00485450"/>
    <w:rPr>
      <w:color w:val="605E5C"/>
      <w:shd w:val="clear" w:color="auto" w:fill="E1DFDD"/>
    </w:rPr>
  </w:style>
  <w:style w:type="numbering" w:customStyle="1" w:styleId="2f9">
    <w:name w:val="Нет списка2"/>
    <w:next w:val="a2"/>
    <w:uiPriority w:val="99"/>
    <w:semiHidden/>
    <w:unhideWhenUsed/>
    <w:rsid w:val="00FC5063"/>
  </w:style>
  <w:style w:type="character" w:customStyle="1" w:styleId="a7">
    <w:name w:val="Без интервала Знак"/>
    <w:link w:val="a6"/>
    <w:uiPriority w:val="1"/>
    <w:locked/>
    <w:rsid w:val="00FC5063"/>
    <w:rPr>
      <w:rFonts w:ascii="Times New Roman" w:hAnsi="Times New Roman"/>
      <w:szCs w:val="22"/>
      <w:lang w:eastAsia="en-US" w:bidi="ar-SA"/>
    </w:rPr>
  </w:style>
  <w:style w:type="paragraph" w:customStyle="1" w:styleId="311">
    <w:name w:val="Заголовок 31"/>
    <w:basedOn w:val="a"/>
    <w:next w:val="a"/>
    <w:uiPriority w:val="9"/>
    <w:semiHidden/>
    <w:unhideWhenUsed/>
    <w:qFormat/>
    <w:rsid w:val="00FC5063"/>
    <w:pPr>
      <w:keepNext/>
      <w:keepLines/>
      <w:spacing w:before="40" w:line="276" w:lineRule="auto"/>
      <w:outlineLvl w:val="2"/>
    </w:pPr>
    <w:rPr>
      <w:rFonts w:ascii="Cambria" w:eastAsia="Times New Roman" w:hAnsi="Cambria" w:cs="Times New Roman"/>
      <w:color w:val="243F60"/>
      <w:lang w:eastAsia="en-US"/>
    </w:rPr>
  </w:style>
  <w:style w:type="paragraph" w:customStyle="1" w:styleId="512">
    <w:name w:val="Заголовок 51"/>
    <w:basedOn w:val="a"/>
    <w:next w:val="a"/>
    <w:uiPriority w:val="9"/>
    <w:semiHidden/>
    <w:unhideWhenUsed/>
    <w:qFormat/>
    <w:rsid w:val="00FC5063"/>
    <w:pPr>
      <w:keepNext/>
      <w:keepLines/>
      <w:spacing w:before="40" w:line="276" w:lineRule="auto"/>
      <w:outlineLvl w:val="4"/>
    </w:pPr>
    <w:rPr>
      <w:rFonts w:ascii="Cambria" w:eastAsia="Times New Roman" w:hAnsi="Cambria" w:cs="Times New Roman"/>
      <w:color w:val="365F91"/>
      <w:sz w:val="22"/>
      <w:szCs w:val="22"/>
      <w:lang w:eastAsia="en-US"/>
    </w:rPr>
  </w:style>
  <w:style w:type="paragraph" w:customStyle="1" w:styleId="font8">
    <w:name w:val="font_8"/>
    <w:basedOn w:val="a"/>
    <w:rsid w:val="00FC5063"/>
    <w:pPr>
      <w:spacing w:before="100" w:beforeAutospacing="1" w:after="100" w:afterAutospacing="1"/>
    </w:pPr>
    <w:rPr>
      <w:rFonts w:ascii="Times New Roman" w:eastAsia="Times New Roman" w:hAnsi="Times New Roman" w:cs="Times New Roman"/>
      <w:color w:val="auto"/>
    </w:rPr>
  </w:style>
  <w:style w:type="paragraph" w:customStyle="1" w:styleId="font6">
    <w:name w:val="font_6"/>
    <w:basedOn w:val="a"/>
    <w:rsid w:val="00FC5063"/>
    <w:pPr>
      <w:spacing w:before="100" w:beforeAutospacing="1" w:after="100" w:afterAutospacing="1"/>
    </w:pPr>
    <w:rPr>
      <w:rFonts w:ascii="Times New Roman" w:eastAsia="Times New Roman" w:hAnsi="Times New Roman" w:cs="Times New Roman"/>
      <w:color w:val="auto"/>
    </w:rPr>
  </w:style>
  <w:style w:type="paragraph" w:customStyle="1" w:styleId="font7">
    <w:name w:val="font_7"/>
    <w:basedOn w:val="a"/>
    <w:rsid w:val="00FC5063"/>
    <w:pPr>
      <w:spacing w:before="100" w:beforeAutospacing="1" w:after="100" w:afterAutospacing="1"/>
    </w:pPr>
    <w:rPr>
      <w:rFonts w:ascii="Times New Roman" w:eastAsia="Times New Roman" w:hAnsi="Times New Roman" w:cs="Times New Roman"/>
      <w:color w:val="auto"/>
    </w:rPr>
  </w:style>
  <w:style w:type="paragraph" w:customStyle="1" w:styleId="descr">
    <w:name w:val="descr"/>
    <w:basedOn w:val="a"/>
    <w:rsid w:val="00FC5063"/>
    <w:pPr>
      <w:spacing w:before="100" w:beforeAutospacing="1" w:after="100" w:afterAutospacing="1"/>
    </w:pPr>
    <w:rPr>
      <w:rFonts w:ascii="Times New Roman" w:eastAsia="Times New Roman" w:hAnsi="Times New Roman" w:cs="Times New Roman"/>
      <w:color w:val="auto"/>
    </w:rPr>
  </w:style>
  <w:style w:type="paragraph" w:customStyle="1" w:styleId="marginbottom">
    <w:name w:val="margin_bottom"/>
    <w:basedOn w:val="a"/>
    <w:rsid w:val="00FC5063"/>
    <w:pPr>
      <w:spacing w:before="100" w:beforeAutospacing="1" w:after="100" w:afterAutospacing="1"/>
    </w:pPr>
    <w:rPr>
      <w:rFonts w:ascii="Times New Roman" w:eastAsia="Times New Roman" w:hAnsi="Times New Roman" w:cs="Times New Roman"/>
      <w:color w:val="auto"/>
    </w:rPr>
  </w:style>
  <w:style w:type="paragraph" w:customStyle="1" w:styleId="c5">
    <w:name w:val="c5"/>
    <w:basedOn w:val="a"/>
    <w:rsid w:val="00FC5063"/>
    <w:pPr>
      <w:spacing w:before="100" w:beforeAutospacing="1" w:after="100" w:afterAutospacing="1"/>
    </w:pPr>
    <w:rPr>
      <w:rFonts w:ascii="Times New Roman" w:eastAsia="Times New Roman" w:hAnsi="Times New Roman" w:cs="Times New Roman"/>
      <w:color w:val="auto"/>
    </w:rPr>
  </w:style>
  <w:style w:type="character" w:customStyle="1" w:styleId="c2">
    <w:name w:val="c2"/>
    <w:rsid w:val="00FC5063"/>
  </w:style>
  <w:style w:type="character" w:customStyle="1" w:styleId="w">
    <w:name w:val="w"/>
    <w:rsid w:val="00FC5063"/>
  </w:style>
  <w:style w:type="paragraph" w:customStyle="1" w:styleId="1fa">
    <w:name w:val="Верхний колонтитул1"/>
    <w:basedOn w:val="a"/>
    <w:next w:val="af1"/>
    <w:uiPriority w:val="99"/>
    <w:unhideWhenUsed/>
    <w:rsid w:val="00FC5063"/>
    <w:pPr>
      <w:tabs>
        <w:tab w:val="center" w:pos="4677"/>
        <w:tab w:val="right" w:pos="9355"/>
      </w:tabs>
    </w:pPr>
    <w:rPr>
      <w:rFonts w:ascii="Calibri" w:eastAsia="Calibri" w:hAnsi="Calibri" w:cs="Times New Roman"/>
      <w:color w:val="auto"/>
      <w:sz w:val="22"/>
      <w:szCs w:val="22"/>
      <w:lang w:eastAsia="en-US"/>
    </w:rPr>
  </w:style>
  <w:style w:type="paragraph" w:customStyle="1" w:styleId="1fb">
    <w:name w:val="Нижний колонтитул1"/>
    <w:basedOn w:val="a"/>
    <w:next w:val="af6"/>
    <w:uiPriority w:val="99"/>
    <w:unhideWhenUsed/>
    <w:rsid w:val="00FC5063"/>
    <w:pPr>
      <w:tabs>
        <w:tab w:val="center" w:pos="4677"/>
        <w:tab w:val="right" w:pos="9355"/>
      </w:tabs>
    </w:pPr>
    <w:rPr>
      <w:rFonts w:ascii="Calibri" w:eastAsia="Calibri" w:hAnsi="Calibri" w:cs="Times New Roman"/>
      <w:color w:val="auto"/>
      <w:sz w:val="22"/>
      <w:szCs w:val="22"/>
      <w:lang w:eastAsia="en-US"/>
    </w:rPr>
  </w:style>
  <w:style w:type="paragraph" w:customStyle="1" w:styleId="ConsPlusTitle">
    <w:name w:val="ConsPlusTitle"/>
    <w:rsid w:val="00FC5063"/>
    <w:pPr>
      <w:widowControl w:val="0"/>
      <w:autoSpaceDE w:val="0"/>
      <w:autoSpaceDN w:val="0"/>
    </w:pPr>
    <w:rPr>
      <w:rFonts w:ascii="Times New Roman" w:eastAsia="Times New Roman" w:hAnsi="Times New Roman"/>
      <w:b/>
      <w:sz w:val="28"/>
    </w:rPr>
  </w:style>
  <w:style w:type="paragraph" w:customStyle="1" w:styleId="ConsPlusDocList">
    <w:name w:val="ConsPlusDocList"/>
    <w:rsid w:val="00FC5063"/>
    <w:pPr>
      <w:widowControl w:val="0"/>
      <w:autoSpaceDE w:val="0"/>
      <w:autoSpaceDN w:val="0"/>
    </w:pPr>
    <w:rPr>
      <w:rFonts w:ascii="Courier New" w:eastAsia="Times New Roman" w:hAnsi="Courier New" w:cs="Courier New"/>
    </w:rPr>
  </w:style>
  <w:style w:type="paragraph" w:customStyle="1" w:styleId="ConsPlusTitlePage">
    <w:name w:val="ConsPlusTitlePage"/>
    <w:rsid w:val="00FC5063"/>
    <w:pPr>
      <w:widowControl w:val="0"/>
      <w:autoSpaceDE w:val="0"/>
      <w:autoSpaceDN w:val="0"/>
    </w:pPr>
    <w:rPr>
      <w:rFonts w:ascii="Tahoma" w:eastAsia="Times New Roman" w:hAnsi="Tahoma" w:cs="Tahoma"/>
    </w:rPr>
  </w:style>
  <w:style w:type="paragraph" w:customStyle="1" w:styleId="ConsPlusJurTerm">
    <w:name w:val="ConsPlusJurTerm"/>
    <w:rsid w:val="00FC5063"/>
    <w:pPr>
      <w:widowControl w:val="0"/>
      <w:autoSpaceDE w:val="0"/>
      <w:autoSpaceDN w:val="0"/>
    </w:pPr>
    <w:rPr>
      <w:rFonts w:ascii="Tahoma" w:eastAsia="Times New Roman" w:hAnsi="Tahoma" w:cs="Tahoma"/>
      <w:sz w:val="26"/>
    </w:rPr>
  </w:style>
  <w:style w:type="character" w:customStyle="1" w:styleId="312">
    <w:name w:val="Заголовок 3 Знак1"/>
    <w:uiPriority w:val="9"/>
    <w:semiHidden/>
    <w:rsid w:val="00FC5063"/>
    <w:rPr>
      <w:rFonts w:ascii="Cambria" w:eastAsia="Times New Roman" w:hAnsi="Cambria" w:cs="Times New Roman"/>
      <w:color w:val="243F60"/>
      <w:sz w:val="24"/>
      <w:szCs w:val="24"/>
    </w:rPr>
  </w:style>
  <w:style w:type="character" w:customStyle="1" w:styleId="513">
    <w:name w:val="Заголовок 5 Знак1"/>
    <w:uiPriority w:val="9"/>
    <w:semiHidden/>
    <w:rsid w:val="00FC5063"/>
    <w:rPr>
      <w:rFonts w:ascii="Cambria" w:eastAsia="Times New Roman" w:hAnsi="Cambria" w:cs="Times New Roman"/>
      <w:color w:val="365F91"/>
    </w:rPr>
  </w:style>
  <w:style w:type="character" w:customStyle="1" w:styleId="1fc">
    <w:name w:val="Верхний колонтитул Знак1"/>
    <w:uiPriority w:val="99"/>
    <w:rsid w:val="00FC5063"/>
  </w:style>
  <w:style w:type="character" w:customStyle="1" w:styleId="1fd">
    <w:name w:val="Нижний колонтитул Знак1"/>
    <w:uiPriority w:val="99"/>
    <w:rsid w:val="00FC5063"/>
  </w:style>
  <w:style w:type="paragraph" w:customStyle="1" w:styleId="2-">
    <w:name w:val="Рег. Заголовок 2-го уровня регламента"/>
    <w:basedOn w:val="ConsPlusNormal"/>
    <w:qFormat/>
    <w:rsid w:val="00FC5063"/>
    <w:pPr>
      <w:widowControl/>
      <w:numPr>
        <w:numId w:val="5"/>
      </w:numPr>
      <w:spacing w:before="360" w:after="240"/>
      <w:jc w:val="center"/>
      <w:outlineLvl w:val="1"/>
    </w:pPr>
    <w:rPr>
      <w:rFonts w:ascii="Times New Roman" w:eastAsia="Calibri" w:hAnsi="Times New Roman" w:cs="Times New Roman"/>
      <w:b/>
      <w:i/>
      <w:sz w:val="28"/>
      <w:szCs w:val="28"/>
      <w:lang w:eastAsia="en-US"/>
    </w:rPr>
  </w:style>
  <w:style w:type="paragraph" w:customStyle="1" w:styleId="111">
    <w:name w:val="Рег. 1.1.1"/>
    <w:basedOn w:val="a"/>
    <w:qFormat/>
    <w:rsid w:val="00FC5063"/>
    <w:pPr>
      <w:numPr>
        <w:ilvl w:val="2"/>
        <w:numId w:val="5"/>
      </w:numPr>
      <w:spacing w:line="276" w:lineRule="auto"/>
      <w:jc w:val="both"/>
    </w:pPr>
    <w:rPr>
      <w:rFonts w:ascii="Times New Roman" w:eastAsia="Calibri" w:hAnsi="Times New Roman" w:cs="Times New Roman"/>
      <w:color w:val="auto"/>
      <w:sz w:val="28"/>
      <w:szCs w:val="28"/>
      <w:lang w:eastAsia="en-US"/>
    </w:rPr>
  </w:style>
  <w:style w:type="paragraph" w:customStyle="1" w:styleId="11">
    <w:name w:val="Рег. Основной текст уровнеь 1.1 (базовый)"/>
    <w:basedOn w:val="ConsPlusNormal"/>
    <w:qFormat/>
    <w:rsid w:val="00FC5063"/>
    <w:pPr>
      <w:widowControl/>
      <w:numPr>
        <w:ilvl w:val="1"/>
        <w:numId w:val="5"/>
      </w:numPr>
      <w:spacing w:line="276" w:lineRule="auto"/>
      <w:ind w:left="1004"/>
      <w:jc w:val="both"/>
    </w:pPr>
    <w:rPr>
      <w:rFonts w:ascii="Times New Roman" w:eastAsia="Calibri" w:hAnsi="Times New Roman" w:cs="Times New Roman"/>
      <w:sz w:val="28"/>
      <w:szCs w:val="28"/>
      <w:lang w:eastAsia="en-US"/>
    </w:rPr>
  </w:style>
  <w:style w:type="character" w:customStyle="1" w:styleId="ft12">
    <w:name w:val="ft12"/>
    <w:rsid w:val="00FC5063"/>
  </w:style>
  <w:style w:type="character" w:customStyle="1" w:styleId="WW8Num4z0">
    <w:name w:val="WW8Num4z0"/>
    <w:rsid w:val="00FC5063"/>
    <w:rPr>
      <w:b/>
      <w:bCs/>
      <w:i w:val="0"/>
      <w:iCs w:val="0"/>
    </w:rPr>
  </w:style>
  <w:style w:type="paragraph" w:customStyle="1" w:styleId="2fa">
    <w:name w:val="МАРКИРОВАННЫЙ СПИСОК 2"/>
    <w:basedOn w:val="ad"/>
    <w:qFormat/>
    <w:rsid w:val="00FC5063"/>
  </w:style>
  <w:style w:type="table" w:customStyle="1" w:styleId="115">
    <w:name w:val="Таблица простая 11"/>
    <w:basedOn w:val="a1"/>
    <w:uiPriority w:val="41"/>
    <w:rsid w:val="00FC506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9">
    <w:name w:val="Сетка таблицы5"/>
    <w:basedOn w:val="a1"/>
    <w:next w:val="afffc"/>
    <w:uiPriority w:val="59"/>
    <w:rsid w:val="00FC5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11"/>
    <w:basedOn w:val="2"/>
    <w:link w:val="117"/>
    <w:qFormat/>
    <w:rsid w:val="00FC5063"/>
    <w:pPr>
      <w:keepLines w:val="0"/>
      <w:tabs>
        <w:tab w:val="left" w:pos="720"/>
      </w:tabs>
      <w:suppressAutoHyphens/>
      <w:spacing w:before="240" w:after="60" w:line="240" w:lineRule="auto"/>
      <w:ind w:left="-284" w:firstLine="284"/>
      <w:jc w:val="both"/>
    </w:pPr>
    <w:rPr>
      <w:rFonts w:ascii="Times New Roman" w:eastAsia="Times New Roman" w:hAnsi="Times New Roman"/>
      <w:bCs/>
      <w:iCs/>
      <w:color w:val="auto"/>
      <w:sz w:val="28"/>
      <w:szCs w:val="28"/>
      <w:u w:val="single"/>
      <w:lang w:eastAsia="ar-SA"/>
    </w:rPr>
  </w:style>
  <w:style w:type="character" w:customStyle="1" w:styleId="117">
    <w:name w:val="11 Знак"/>
    <w:link w:val="116"/>
    <w:rsid w:val="00FC5063"/>
    <w:rPr>
      <w:rFonts w:ascii="Times New Roman" w:eastAsia="Times New Roman" w:hAnsi="Times New Roman"/>
      <w:bCs/>
      <w:iCs/>
      <w:sz w:val="28"/>
      <w:szCs w:val="28"/>
      <w:u w:val="single"/>
      <w:lang w:eastAsia="ar-SA"/>
    </w:rPr>
  </w:style>
  <w:style w:type="character" w:customStyle="1" w:styleId="2fb">
    <w:name w:val="Средняя сетка 2 Знак"/>
    <w:link w:val="211"/>
    <w:uiPriority w:val="1"/>
    <w:locked/>
    <w:rsid w:val="00FC5063"/>
    <w:rPr>
      <w:rFonts w:ascii="Times New Roman" w:eastAsia="Times New Roman" w:hAnsi="Times New Roman"/>
      <w:sz w:val="24"/>
      <w:szCs w:val="24"/>
      <w:lang w:val="ru-RU" w:eastAsia="ru-RU" w:bidi="ar-SA"/>
    </w:rPr>
  </w:style>
  <w:style w:type="table" w:customStyle="1" w:styleId="211">
    <w:name w:val="Средняя сетка 21"/>
    <w:basedOn w:val="a1"/>
    <w:link w:val="2fb"/>
    <w:uiPriority w:val="1"/>
    <w:rsid w:val="00FC5063"/>
    <w:rPr>
      <w:rFonts w:ascii="Times New Roman" w:eastAsia="Times New Roman" w:hAnsi="Times New Roman"/>
      <w:sz w:val="24"/>
      <w:szCs w:val="24"/>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headertext">
    <w:name w:val="headertext"/>
    <w:basedOn w:val="a"/>
    <w:rsid w:val="00597AAE"/>
    <w:pPr>
      <w:spacing w:before="100" w:beforeAutospacing="1" w:after="100" w:afterAutospacing="1"/>
    </w:pPr>
    <w:rPr>
      <w:rFonts w:ascii="Times New Roman" w:eastAsia="Times New Roman" w:hAnsi="Times New Roman" w:cs="Times New Roman"/>
      <w:color w:val="auto"/>
    </w:rPr>
  </w:style>
  <w:style w:type="paragraph" w:customStyle="1" w:styleId="pboth">
    <w:name w:val="pboth"/>
    <w:basedOn w:val="a"/>
    <w:rsid w:val="00597AAE"/>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29239">
      <w:bodyDiv w:val="1"/>
      <w:marLeft w:val="0"/>
      <w:marRight w:val="0"/>
      <w:marTop w:val="0"/>
      <w:marBottom w:val="0"/>
      <w:divBdr>
        <w:top w:val="none" w:sz="0" w:space="0" w:color="auto"/>
        <w:left w:val="none" w:sz="0" w:space="0" w:color="auto"/>
        <w:bottom w:val="none" w:sz="0" w:space="0" w:color="auto"/>
        <w:right w:val="none" w:sz="0" w:space="0" w:color="auto"/>
      </w:divBdr>
    </w:div>
    <w:div w:id="65228225">
      <w:bodyDiv w:val="1"/>
      <w:marLeft w:val="0"/>
      <w:marRight w:val="0"/>
      <w:marTop w:val="0"/>
      <w:marBottom w:val="0"/>
      <w:divBdr>
        <w:top w:val="none" w:sz="0" w:space="0" w:color="auto"/>
        <w:left w:val="none" w:sz="0" w:space="0" w:color="auto"/>
        <w:bottom w:val="none" w:sz="0" w:space="0" w:color="auto"/>
        <w:right w:val="none" w:sz="0" w:space="0" w:color="auto"/>
      </w:divBdr>
    </w:div>
    <w:div w:id="128059340">
      <w:bodyDiv w:val="1"/>
      <w:marLeft w:val="0"/>
      <w:marRight w:val="0"/>
      <w:marTop w:val="0"/>
      <w:marBottom w:val="0"/>
      <w:divBdr>
        <w:top w:val="none" w:sz="0" w:space="0" w:color="auto"/>
        <w:left w:val="none" w:sz="0" w:space="0" w:color="auto"/>
        <w:bottom w:val="none" w:sz="0" w:space="0" w:color="auto"/>
        <w:right w:val="none" w:sz="0" w:space="0" w:color="auto"/>
      </w:divBdr>
    </w:div>
    <w:div w:id="186872703">
      <w:bodyDiv w:val="1"/>
      <w:marLeft w:val="0"/>
      <w:marRight w:val="0"/>
      <w:marTop w:val="0"/>
      <w:marBottom w:val="0"/>
      <w:divBdr>
        <w:top w:val="none" w:sz="0" w:space="0" w:color="auto"/>
        <w:left w:val="none" w:sz="0" w:space="0" w:color="auto"/>
        <w:bottom w:val="none" w:sz="0" w:space="0" w:color="auto"/>
        <w:right w:val="none" w:sz="0" w:space="0" w:color="auto"/>
      </w:divBdr>
    </w:div>
    <w:div w:id="235016677">
      <w:bodyDiv w:val="1"/>
      <w:marLeft w:val="0"/>
      <w:marRight w:val="0"/>
      <w:marTop w:val="0"/>
      <w:marBottom w:val="0"/>
      <w:divBdr>
        <w:top w:val="none" w:sz="0" w:space="0" w:color="auto"/>
        <w:left w:val="none" w:sz="0" w:space="0" w:color="auto"/>
        <w:bottom w:val="none" w:sz="0" w:space="0" w:color="auto"/>
        <w:right w:val="none" w:sz="0" w:space="0" w:color="auto"/>
      </w:divBdr>
    </w:div>
    <w:div w:id="593057952">
      <w:bodyDiv w:val="1"/>
      <w:marLeft w:val="0"/>
      <w:marRight w:val="0"/>
      <w:marTop w:val="0"/>
      <w:marBottom w:val="0"/>
      <w:divBdr>
        <w:top w:val="none" w:sz="0" w:space="0" w:color="auto"/>
        <w:left w:val="none" w:sz="0" w:space="0" w:color="auto"/>
        <w:bottom w:val="none" w:sz="0" w:space="0" w:color="auto"/>
        <w:right w:val="none" w:sz="0" w:space="0" w:color="auto"/>
      </w:divBdr>
    </w:div>
    <w:div w:id="727798956">
      <w:bodyDiv w:val="1"/>
      <w:marLeft w:val="0"/>
      <w:marRight w:val="0"/>
      <w:marTop w:val="0"/>
      <w:marBottom w:val="0"/>
      <w:divBdr>
        <w:top w:val="none" w:sz="0" w:space="0" w:color="auto"/>
        <w:left w:val="none" w:sz="0" w:space="0" w:color="auto"/>
        <w:bottom w:val="none" w:sz="0" w:space="0" w:color="auto"/>
        <w:right w:val="none" w:sz="0" w:space="0" w:color="auto"/>
      </w:divBdr>
    </w:div>
    <w:div w:id="1094013957">
      <w:bodyDiv w:val="1"/>
      <w:marLeft w:val="0"/>
      <w:marRight w:val="0"/>
      <w:marTop w:val="0"/>
      <w:marBottom w:val="0"/>
      <w:divBdr>
        <w:top w:val="none" w:sz="0" w:space="0" w:color="auto"/>
        <w:left w:val="none" w:sz="0" w:space="0" w:color="auto"/>
        <w:bottom w:val="none" w:sz="0" w:space="0" w:color="auto"/>
        <w:right w:val="none" w:sz="0" w:space="0" w:color="auto"/>
      </w:divBdr>
    </w:div>
    <w:div w:id="1097558780">
      <w:bodyDiv w:val="1"/>
      <w:marLeft w:val="0"/>
      <w:marRight w:val="0"/>
      <w:marTop w:val="0"/>
      <w:marBottom w:val="0"/>
      <w:divBdr>
        <w:top w:val="none" w:sz="0" w:space="0" w:color="auto"/>
        <w:left w:val="none" w:sz="0" w:space="0" w:color="auto"/>
        <w:bottom w:val="none" w:sz="0" w:space="0" w:color="auto"/>
        <w:right w:val="none" w:sz="0" w:space="0" w:color="auto"/>
      </w:divBdr>
      <w:divsChild>
        <w:div w:id="1094323506">
          <w:marLeft w:val="0"/>
          <w:marRight w:val="0"/>
          <w:marTop w:val="120"/>
          <w:marBottom w:val="0"/>
          <w:divBdr>
            <w:top w:val="none" w:sz="0" w:space="0" w:color="auto"/>
            <w:left w:val="none" w:sz="0" w:space="0" w:color="auto"/>
            <w:bottom w:val="none" w:sz="0" w:space="0" w:color="auto"/>
            <w:right w:val="none" w:sz="0" w:space="0" w:color="auto"/>
          </w:divBdr>
        </w:div>
        <w:div w:id="1166672287">
          <w:marLeft w:val="0"/>
          <w:marRight w:val="0"/>
          <w:marTop w:val="120"/>
          <w:marBottom w:val="0"/>
          <w:divBdr>
            <w:top w:val="none" w:sz="0" w:space="0" w:color="auto"/>
            <w:left w:val="none" w:sz="0" w:space="0" w:color="auto"/>
            <w:bottom w:val="none" w:sz="0" w:space="0" w:color="auto"/>
            <w:right w:val="none" w:sz="0" w:space="0" w:color="auto"/>
          </w:divBdr>
        </w:div>
      </w:divsChild>
    </w:div>
    <w:div w:id="1104224241">
      <w:bodyDiv w:val="1"/>
      <w:marLeft w:val="0"/>
      <w:marRight w:val="0"/>
      <w:marTop w:val="0"/>
      <w:marBottom w:val="0"/>
      <w:divBdr>
        <w:top w:val="none" w:sz="0" w:space="0" w:color="auto"/>
        <w:left w:val="none" w:sz="0" w:space="0" w:color="auto"/>
        <w:bottom w:val="none" w:sz="0" w:space="0" w:color="auto"/>
        <w:right w:val="none" w:sz="0" w:space="0" w:color="auto"/>
      </w:divBdr>
    </w:div>
    <w:div w:id="1217163227">
      <w:bodyDiv w:val="1"/>
      <w:marLeft w:val="0"/>
      <w:marRight w:val="0"/>
      <w:marTop w:val="0"/>
      <w:marBottom w:val="0"/>
      <w:divBdr>
        <w:top w:val="none" w:sz="0" w:space="0" w:color="auto"/>
        <w:left w:val="none" w:sz="0" w:space="0" w:color="auto"/>
        <w:bottom w:val="none" w:sz="0" w:space="0" w:color="auto"/>
        <w:right w:val="none" w:sz="0" w:space="0" w:color="auto"/>
      </w:divBdr>
    </w:div>
    <w:div w:id="1878200595">
      <w:bodyDiv w:val="1"/>
      <w:marLeft w:val="0"/>
      <w:marRight w:val="0"/>
      <w:marTop w:val="0"/>
      <w:marBottom w:val="0"/>
      <w:divBdr>
        <w:top w:val="none" w:sz="0" w:space="0" w:color="auto"/>
        <w:left w:val="none" w:sz="0" w:space="0" w:color="auto"/>
        <w:bottom w:val="none" w:sz="0" w:space="0" w:color="auto"/>
        <w:right w:val="none" w:sz="0" w:space="0" w:color="auto"/>
      </w:divBdr>
    </w:div>
    <w:div w:id="193698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7151</Words>
  <Characters>40763</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Анастасия В</cp:lastModifiedBy>
  <cp:revision>2</cp:revision>
  <cp:lastPrinted>2021-11-30T08:21:00Z</cp:lastPrinted>
  <dcterms:created xsi:type="dcterms:W3CDTF">2021-12-13T15:53:00Z</dcterms:created>
  <dcterms:modified xsi:type="dcterms:W3CDTF">2021-12-13T15:53:00Z</dcterms:modified>
</cp:coreProperties>
</file>